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5F53" w14:textId="279742C4" w:rsidR="00E857BD" w:rsidRDefault="00545C23" w:rsidP="00545C23">
      <w:pPr>
        <w:ind w:firstLine="709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7A3F48" wp14:editId="6BE70BAC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50175" cy="1066800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.03.02 Туризм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501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E821104" w14:textId="77777777" w:rsidR="00830057" w:rsidRPr="006D5A0B" w:rsidRDefault="00830057" w:rsidP="005A5D94">
      <w:pPr>
        <w:widowControl/>
        <w:autoSpaceDE/>
        <w:autoSpaceDN/>
        <w:adjustRightInd/>
        <w:spacing w:line="360" w:lineRule="auto"/>
        <w:ind w:firstLine="709"/>
        <w:jc w:val="center"/>
        <w:sectPr w:rsidR="00830057" w:rsidRPr="006D5A0B" w:rsidSect="00456E21">
          <w:pgSz w:w="11906" w:h="16838"/>
          <w:pgMar w:top="1134" w:right="850" w:bottom="1134" w:left="284" w:header="708" w:footer="708" w:gutter="0"/>
          <w:cols w:space="708"/>
          <w:docGrid w:linePitch="360"/>
        </w:sectPr>
      </w:pPr>
    </w:p>
    <w:p w14:paraId="5ED3C9A7" w14:textId="77777777" w:rsidR="00A87B91" w:rsidRPr="00267A46" w:rsidRDefault="00A87B91" w:rsidP="005A5D9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267A46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Общие положения</w:t>
      </w:r>
    </w:p>
    <w:p w14:paraId="7DEBE79A" w14:textId="77777777" w:rsidR="00B42455" w:rsidRPr="0002784B" w:rsidRDefault="00782C15" w:rsidP="005A5D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3629" w:rsidRPr="0002784B">
        <w:rPr>
          <w:sz w:val="28"/>
          <w:szCs w:val="28"/>
        </w:rPr>
        <w:t>осударственная</w:t>
      </w:r>
      <w:r>
        <w:rPr>
          <w:sz w:val="28"/>
          <w:szCs w:val="28"/>
        </w:rPr>
        <w:t xml:space="preserve"> итоговая</w:t>
      </w:r>
      <w:r w:rsidR="00C13629" w:rsidRPr="0002784B">
        <w:rPr>
          <w:sz w:val="28"/>
          <w:szCs w:val="28"/>
        </w:rPr>
        <w:t xml:space="preserve"> аттестация выпускника высшего учебного заведения является обязательной и осуществляется после освоения образовательной программы в полном объеме. </w:t>
      </w:r>
      <w:r>
        <w:rPr>
          <w:sz w:val="28"/>
          <w:szCs w:val="28"/>
        </w:rPr>
        <w:t>Государственная итоговая</w:t>
      </w:r>
      <w:r w:rsidR="00C13629" w:rsidRPr="00C13629">
        <w:rPr>
          <w:sz w:val="28"/>
          <w:szCs w:val="28"/>
        </w:rPr>
        <w:t xml:space="preserve"> аттестация </w:t>
      </w:r>
      <w:r w:rsidR="00C13629">
        <w:rPr>
          <w:sz w:val="28"/>
          <w:szCs w:val="28"/>
        </w:rPr>
        <w:t>по направлению 43.03.02 Туризм</w:t>
      </w:r>
      <w:r w:rsidR="00C13629" w:rsidRPr="00C13629">
        <w:rPr>
          <w:sz w:val="28"/>
          <w:szCs w:val="28"/>
        </w:rPr>
        <w:t xml:space="preserve"> включает </w:t>
      </w:r>
      <w:r w:rsidR="00A87B91">
        <w:rPr>
          <w:sz w:val="28"/>
          <w:szCs w:val="28"/>
        </w:rPr>
        <w:t xml:space="preserve">выполнение и </w:t>
      </w:r>
      <w:r w:rsidR="00C13629" w:rsidRPr="00C13629">
        <w:rPr>
          <w:sz w:val="28"/>
          <w:szCs w:val="28"/>
        </w:rPr>
        <w:t xml:space="preserve">защиту выпускной квалификационной работы (ВКР). </w:t>
      </w:r>
    </w:p>
    <w:p w14:paraId="5E20FA47" w14:textId="77777777" w:rsidR="000631A4" w:rsidRPr="0002784B" w:rsidRDefault="000631A4" w:rsidP="005A5D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784B">
        <w:rPr>
          <w:sz w:val="28"/>
          <w:szCs w:val="28"/>
        </w:rPr>
        <w:t xml:space="preserve">Целью ВКР является проверка уровня </w:t>
      </w:r>
      <w:proofErr w:type="spellStart"/>
      <w:r w:rsidRPr="0002784B">
        <w:rPr>
          <w:sz w:val="28"/>
          <w:szCs w:val="28"/>
        </w:rPr>
        <w:t>сформированности</w:t>
      </w:r>
      <w:proofErr w:type="spellEnd"/>
      <w:r w:rsidRPr="0002784B">
        <w:rPr>
          <w:sz w:val="28"/>
          <w:szCs w:val="28"/>
        </w:rPr>
        <w:t xml:space="preserve"> профессиональных компетенций, </w:t>
      </w:r>
      <w:r w:rsidR="0002784B" w:rsidRPr="0002784B">
        <w:rPr>
          <w:sz w:val="28"/>
          <w:szCs w:val="28"/>
        </w:rPr>
        <w:t>установленных стандартом ФГОС В</w:t>
      </w:r>
      <w:r w:rsidRPr="0002784B">
        <w:rPr>
          <w:sz w:val="28"/>
          <w:szCs w:val="28"/>
        </w:rPr>
        <w:t>О.</w:t>
      </w:r>
    </w:p>
    <w:p w14:paraId="322E4F09" w14:textId="77777777" w:rsidR="000631A4" w:rsidRPr="0002784B" w:rsidRDefault="000631A4" w:rsidP="005A5D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2784B">
        <w:rPr>
          <w:sz w:val="28"/>
          <w:szCs w:val="28"/>
        </w:rPr>
        <w:t>Задачи ВКР:</w:t>
      </w:r>
    </w:p>
    <w:p w14:paraId="359ACC8F" w14:textId="77777777" w:rsidR="000631A4" w:rsidRPr="00A87B91" w:rsidRDefault="000631A4" w:rsidP="005A5D94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87B91">
        <w:rPr>
          <w:sz w:val="28"/>
          <w:szCs w:val="28"/>
        </w:rPr>
        <w:t>систематизация, закрепление и расширение теоретических знаний по направлению «Туризм»;</w:t>
      </w:r>
    </w:p>
    <w:p w14:paraId="0EA65DF2" w14:textId="77777777" w:rsidR="000631A4" w:rsidRPr="00A87B91" w:rsidRDefault="000631A4" w:rsidP="005A5D94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87B91">
        <w:rPr>
          <w:sz w:val="28"/>
          <w:szCs w:val="28"/>
        </w:rPr>
        <w:t>развитие навыков самостоятельной работы и овладение метод</w:t>
      </w:r>
      <w:r w:rsidR="00A87B91">
        <w:rPr>
          <w:sz w:val="28"/>
          <w:szCs w:val="28"/>
        </w:rPr>
        <w:t>икой</w:t>
      </w:r>
      <w:r w:rsidR="0002784B" w:rsidRPr="00A87B91">
        <w:rPr>
          <w:sz w:val="28"/>
          <w:szCs w:val="28"/>
        </w:rPr>
        <w:t xml:space="preserve"> проведения аналитических, проектных и</w:t>
      </w:r>
      <w:r w:rsidRPr="00A87B91">
        <w:rPr>
          <w:sz w:val="28"/>
          <w:szCs w:val="28"/>
        </w:rPr>
        <w:t xml:space="preserve"> исследовательских работ;</w:t>
      </w:r>
    </w:p>
    <w:p w14:paraId="1F6ED825" w14:textId="77777777" w:rsidR="000631A4" w:rsidRPr="00A87B91" w:rsidRDefault="000631A4" w:rsidP="005A5D94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87B91">
        <w:rPr>
          <w:sz w:val="28"/>
          <w:szCs w:val="28"/>
        </w:rPr>
        <w:t>формирование умений и навыков оформления результатов исследований.</w:t>
      </w:r>
    </w:p>
    <w:p w14:paraId="7A66C500" w14:textId="77777777" w:rsidR="00A87B91" w:rsidRPr="00A87B91" w:rsidRDefault="00A87B91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A87B91">
        <w:rPr>
          <w:sz w:val="28"/>
          <w:szCs w:val="28"/>
        </w:rPr>
        <w:t>ВКР представляет собой выполненную работу, демонстрирующую уровень подготовленности выпускника к самостоятельной профессиональной деятельности. Выпускная квалификационная работа дает возможность продемонстрировать навыки систематизации полученных результатов исследования, позволяющие автору разработать методические и практические рекомендации в рамках исследуемой темы.</w:t>
      </w:r>
    </w:p>
    <w:p w14:paraId="53A08EBB" w14:textId="77777777" w:rsidR="00565795" w:rsidRPr="00565795" w:rsidRDefault="00565795" w:rsidP="005A5D94">
      <w:pPr>
        <w:tabs>
          <w:tab w:val="left" w:pos="7605"/>
        </w:tabs>
        <w:spacing w:line="360" w:lineRule="auto"/>
        <w:ind w:firstLine="709"/>
        <w:jc w:val="both"/>
        <w:rPr>
          <w:sz w:val="28"/>
          <w:szCs w:val="28"/>
        </w:rPr>
      </w:pPr>
      <w:r w:rsidRPr="00565795">
        <w:rPr>
          <w:sz w:val="28"/>
          <w:szCs w:val="28"/>
        </w:rPr>
        <w:t>В процессе подго</w:t>
      </w:r>
      <w:r w:rsidR="00A87B91">
        <w:rPr>
          <w:sz w:val="28"/>
          <w:szCs w:val="28"/>
        </w:rPr>
        <w:t xml:space="preserve">товки к защите ВКР завершается </w:t>
      </w:r>
      <w:r w:rsidRPr="00565795">
        <w:rPr>
          <w:sz w:val="28"/>
          <w:szCs w:val="28"/>
        </w:rPr>
        <w:t xml:space="preserve">формирование </w:t>
      </w:r>
      <w:r w:rsidR="00A87B91">
        <w:rPr>
          <w:sz w:val="28"/>
          <w:szCs w:val="28"/>
        </w:rPr>
        <w:t>У</w:t>
      </w:r>
      <w:r w:rsidRPr="00565795">
        <w:rPr>
          <w:sz w:val="28"/>
          <w:szCs w:val="28"/>
        </w:rPr>
        <w:t xml:space="preserve">К, ОПК и ПК-компетенций по избранным видам деятельности. Уровень </w:t>
      </w:r>
      <w:proofErr w:type="spellStart"/>
      <w:r w:rsidRPr="00565795">
        <w:rPr>
          <w:sz w:val="28"/>
          <w:szCs w:val="28"/>
        </w:rPr>
        <w:t>сформированно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компетенций контролируется </w:t>
      </w:r>
      <w:r w:rsidRPr="00565795">
        <w:rPr>
          <w:sz w:val="28"/>
          <w:szCs w:val="28"/>
        </w:rPr>
        <w:t>на промежуточных аттестациях, отражается в портфолио студентов и при издании приказа о выполнении учебного плана и допуске к прохождению ГИА.</w:t>
      </w:r>
    </w:p>
    <w:p w14:paraId="51906DFB" w14:textId="77777777" w:rsidR="00B15F25" w:rsidRDefault="00B15F25" w:rsidP="005A5D94">
      <w:pPr>
        <w:spacing w:line="360" w:lineRule="auto"/>
        <w:ind w:firstLine="709"/>
        <w:jc w:val="both"/>
        <w:rPr>
          <w:sz w:val="28"/>
          <w:szCs w:val="28"/>
        </w:rPr>
      </w:pPr>
    </w:p>
    <w:p w14:paraId="2CD80C0E" w14:textId="77777777" w:rsidR="005A5D94" w:rsidRDefault="00B15F25" w:rsidP="005A5D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67A46">
        <w:rPr>
          <w:b/>
          <w:sz w:val="28"/>
          <w:szCs w:val="28"/>
        </w:rPr>
        <w:t xml:space="preserve">2. </w:t>
      </w:r>
      <w:r w:rsidR="00A87B91" w:rsidRPr="00A87B91">
        <w:rPr>
          <w:b/>
          <w:sz w:val="28"/>
          <w:szCs w:val="28"/>
        </w:rPr>
        <w:t>Структура и содержание выпускной квалификационной работы (ВКР)</w:t>
      </w:r>
    </w:p>
    <w:p w14:paraId="77532EB4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Выпускная квалификационная рабо</w:t>
      </w:r>
      <w:r>
        <w:rPr>
          <w:sz w:val="28"/>
          <w:szCs w:val="28"/>
        </w:rPr>
        <w:t xml:space="preserve">та бакалавра по направлению </w:t>
      </w:r>
      <w:r>
        <w:rPr>
          <w:sz w:val="28"/>
          <w:szCs w:val="28"/>
        </w:rPr>
        <w:lastRenderedPageBreak/>
        <w:t>43.03.02 Туризм</w:t>
      </w:r>
      <w:r w:rsidRPr="00E34D01">
        <w:rPr>
          <w:sz w:val="28"/>
          <w:szCs w:val="28"/>
        </w:rPr>
        <w:t xml:space="preserve"> должна быть логичной, научной по своему содержанию, в ней в систематизированной форме должны быть изложены материалы проведенного исследования и его результаты.</w:t>
      </w:r>
    </w:p>
    <w:p w14:paraId="4D33A361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Структурными элементами дипломной работы являются:</w:t>
      </w:r>
    </w:p>
    <w:p w14:paraId="510FA0F8" w14:textId="77777777" w:rsidR="005A5D94" w:rsidRPr="00E34D01" w:rsidRDefault="005A5D94" w:rsidP="005A5D94">
      <w:pPr>
        <w:widowControl/>
        <w:numPr>
          <w:ilvl w:val="0"/>
          <w:numId w:val="4"/>
        </w:numPr>
        <w:tabs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титульный лист</w:t>
      </w:r>
      <w:r w:rsidR="004A3C62">
        <w:rPr>
          <w:sz w:val="28"/>
          <w:szCs w:val="28"/>
        </w:rPr>
        <w:t xml:space="preserve"> (</w:t>
      </w:r>
      <w:r w:rsidR="004A3C62" w:rsidRPr="004A3C62">
        <w:rPr>
          <w:b/>
          <w:i/>
          <w:sz w:val="28"/>
          <w:szCs w:val="28"/>
        </w:rPr>
        <w:t>приложение 3</w:t>
      </w:r>
      <w:r w:rsidR="004A3C62">
        <w:rPr>
          <w:sz w:val="28"/>
          <w:szCs w:val="28"/>
        </w:rPr>
        <w:t>)</w:t>
      </w:r>
    </w:p>
    <w:p w14:paraId="5F9F370A" w14:textId="77777777" w:rsidR="005A5D94" w:rsidRPr="00E34D01" w:rsidRDefault="005A5D94" w:rsidP="005A5D94">
      <w:pPr>
        <w:widowControl/>
        <w:numPr>
          <w:ilvl w:val="0"/>
          <w:numId w:val="4"/>
        </w:numPr>
        <w:tabs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E34D01">
        <w:rPr>
          <w:sz w:val="28"/>
          <w:szCs w:val="28"/>
        </w:rPr>
        <w:t xml:space="preserve"> (перечень всех структурных частей работы с указанием страниц),</w:t>
      </w:r>
    </w:p>
    <w:p w14:paraId="7A0F5884" w14:textId="77777777" w:rsidR="005A5D94" w:rsidRPr="00E34D01" w:rsidRDefault="005A5D94" w:rsidP="005A5D94">
      <w:pPr>
        <w:widowControl/>
        <w:numPr>
          <w:ilvl w:val="0"/>
          <w:numId w:val="4"/>
        </w:numPr>
        <w:tabs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 введение,</w:t>
      </w:r>
    </w:p>
    <w:p w14:paraId="39C3B0A5" w14:textId="77777777" w:rsidR="005A5D94" w:rsidRPr="00E34D01" w:rsidRDefault="005A5D94" w:rsidP="005A5D94">
      <w:pPr>
        <w:widowControl/>
        <w:numPr>
          <w:ilvl w:val="0"/>
          <w:numId w:val="4"/>
        </w:numPr>
        <w:tabs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основная часть (как правило, 1 глава – теоретическая, 2 глава – аналити</w:t>
      </w:r>
      <w:r>
        <w:rPr>
          <w:sz w:val="28"/>
          <w:szCs w:val="28"/>
        </w:rPr>
        <w:t>ческая, 3 глава – практическая</w:t>
      </w:r>
      <w:r w:rsidRPr="00E34D01">
        <w:rPr>
          <w:sz w:val="28"/>
          <w:szCs w:val="28"/>
        </w:rPr>
        <w:t>),</w:t>
      </w:r>
    </w:p>
    <w:p w14:paraId="235C8AFA" w14:textId="77777777" w:rsidR="005A5D94" w:rsidRPr="00E34D01" w:rsidRDefault="005A5D94" w:rsidP="005A5D94">
      <w:pPr>
        <w:widowControl/>
        <w:numPr>
          <w:ilvl w:val="0"/>
          <w:numId w:val="4"/>
        </w:numPr>
        <w:tabs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заключение,</w:t>
      </w:r>
    </w:p>
    <w:p w14:paraId="304C54EA" w14:textId="77777777" w:rsidR="005A5D94" w:rsidRPr="00E34D01" w:rsidRDefault="005A5D94" w:rsidP="005A5D94">
      <w:pPr>
        <w:widowControl/>
        <w:numPr>
          <w:ilvl w:val="0"/>
          <w:numId w:val="4"/>
        </w:numPr>
        <w:tabs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список литературы,</w:t>
      </w:r>
    </w:p>
    <w:p w14:paraId="7B626268" w14:textId="77777777" w:rsidR="005A5D94" w:rsidRPr="00E34D01" w:rsidRDefault="005A5D94" w:rsidP="005A5D94">
      <w:pPr>
        <w:widowControl/>
        <w:numPr>
          <w:ilvl w:val="0"/>
          <w:numId w:val="4"/>
        </w:numPr>
        <w:tabs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приложения.</w:t>
      </w:r>
    </w:p>
    <w:p w14:paraId="086621FA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ab/>
        <w:t>Все главы (разделы) работы должны начинаться с новой страницы.</w:t>
      </w:r>
    </w:p>
    <w:p w14:paraId="51322067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ab/>
        <w:t xml:space="preserve">На </w:t>
      </w:r>
      <w:r w:rsidRPr="00E34D01">
        <w:rPr>
          <w:sz w:val="28"/>
          <w:szCs w:val="28"/>
          <w:u w:val="single"/>
        </w:rPr>
        <w:t>титульном листе</w:t>
      </w:r>
      <w:r w:rsidRPr="00E34D01">
        <w:rPr>
          <w:sz w:val="28"/>
          <w:szCs w:val="28"/>
        </w:rPr>
        <w:t xml:space="preserve"> выпускной работы указывается:</w:t>
      </w:r>
    </w:p>
    <w:p w14:paraId="0B11EC2F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– полное наименование вышестоящей организации, вуза, факультета, </w:t>
      </w:r>
      <w:r w:rsidRPr="00E34D01">
        <w:rPr>
          <w:sz w:val="28"/>
          <w:szCs w:val="28"/>
        </w:rPr>
        <w:tab/>
        <w:t xml:space="preserve">выпускающей кафедры, направления </w:t>
      </w:r>
      <w:r>
        <w:rPr>
          <w:sz w:val="28"/>
          <w:szCs w:val="28"/>
        </w:rPr>
        <w:t>подготовки</w:t>
      </w:r>
      <w:r w:rsidRPr="00E34D01">
        <w:rPr>
          <w:sz w:val="28"/>
          <w:szCs w:val="28"/>
        </w:rPr>
        <w:t>;</w:t>
      </w:r>
    </w:p>
    <w:p w14:paraId="499E759B" w14:textId="77777777" w:rsidR="005A5D94" w:rsidRPr="00E34D01" w:rsidRDefault="005A5D94" w:rsidP="005A5D9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  тема выпускной квалификационной работы;</w:t>
      </w:r>
    </w:p>
    <w:p w14:paraId="5F128D6E" w14:textId="77777777" w:rsidR="005A5D94" w:rsidRPr="00E34D01" w:rsidRDefault="005A5D94" w:rsidP="005A5D9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  фамилия, имя, отчество, группа студента;</w:t>
      </w:r>
    </w:p>
    <w:p w14:paraId="65C891CC" w14:textId="77777777" w:rsidR="005A5D94" w:rsidRPr="00E34D01" w:rsidRDefault="005A5D94" w:rsidP="005A5D9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фамилия, имя, отчество, ученая степень, ученое звание научного руководителя и его подпись;</w:t>
      </w:r>
    </w:p>
    <w:p w14:paraId="5A8E1AF8" w14:textId="77777777" w:rsidR="005A5D94" w:rsidRPr="00E34D01" w:rsidRDefault="005A5D94" w:rsidP="005A5D9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  подпись заведующего выпускающей кафедрой о допуске к защите;</w:t>
      </w:r>
    </w:p>
    <w:p w14:paraId="18AD9076" w14:textId="77777777" w:rsidR="005A5D94" w:rsidRPr="00E34D01" w:rsidRDefault="005A5D94" w:rsidP="005A5D9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  место и год выполнения дипломной работы.</w:t>
      </w:r>
    </w:p>
    <w:p w14:paraId="558BB5B7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Содержание</w:t>
      </w:r>
      <w:r w:rsidRPr="00E34D01">
        <w:rPr>
          <w:sz w:val="28"/>
          <w:szCs w:val="28"/>
        </w:rPr>
        <w:t xml:space="preserve"> размещается на одной странице, и при необходимости его можно печатать через полтора интервала. </w:t>
      </w:r>
      <w:r>
        <w:rPr>
          <w:sz w:val="28"/>
          <w:szCs w:val="28"/>
        </w:rPr>
        <w:t>Содержание</w:t>
      </w:r>
      <w:r w:rsidRPr="00E34D01">
        <w:rPr>
          <w:sz w:val="28"/>
          <w:szCs w:val="28"/>
        </w:rPr>
        <w:t xml:space="preserve"> включает введение, наименование всех разделов, подразделов, пунктов (если они имеют наименование), заключение и номера страниц, с которых начинаются эти элементы дипломной работы. Весь последующий текст должен соответствовать содержанию.</w:t>
      </w:r>
    </w:p>
    <w:p w14:paraId="6BC705D2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Во </w:t>
      </w:r>
      <w:r w:rsidRPr="00E34D01">
        <w:rPr>
          <w:sz w:val="28"/>
          <w:szCs w:val="28"/>
          <w:u w:val="single"/>
        </w:rPr>
        <w:t>введении</w:t>
      </w:r>
      <w:r w:rsidRPr="00E34D01">
        <w:rPr>
          <w:i/>
          <w:iCs/>
          <w:sz w:val="28"/>
          <w:szCs w:val="28"/>
        </w:rPr>
        <w:t xml:space="preserve"> </w:t>
      </w:r>
      <w:r w:rsidRPr="00E34D01">
        <w:rPr>
          <w:sz w:val="28"/>
          <w:szCs w:val="28"/>
        </w:rPr>
        <w:t>требуется отразить и обосновать:</w:t>
      </w:r>
    </w:p>
    <w:p w14:paraId="4D37290C" w14:textId="77777777" w:rsidR="005A5D94" w:rsidRPr="00E34D01" w:rsidRDefault="005A5D94" w:rsidP="005A5D9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lastRenderedPageBreak/>
        <w:t>– выбор темы, ее актуальность, целесообразность разработки;</w:t>
      </w:r>
    </w:p>
    <w:p w14:paraId="582E9098" w14:textId="77777777" w:rsidR="005A5D94" w:rsidRPr="00E34D01" w:rsidRDefault="005A5D94" w:rsidP="005A5D9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определение предметной области исследования (объект, предмет, рамки изучаемого вопроса);</w:t>
      </w:r>
    </w:p>
    <w:p w14:paraId="0D6DEBE4" w14:textId="77777777" w:rsidR="005A5D94" w:rsidRPr="00E34D01" w:rsidRDefault="005A5D94" w:rsidP="005A5D9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определение основной цели работы и подчиненных ей частных задач;</w:t>
      </w:r>
    </w:p>
    <w:p w14:paraId="4CFF470B" w14:textId="77777777" w:rsidR="005A5D94" w:rsidRPr="00E34D01" w:rsidRDefault="005A5D94" w:rsidP="005A5D9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определение теоретических основ и методологии исследования;</w:t>
      </w:r>
    </w:p>
    <w:p w14:paraId="78555A31" w14:textId="77777777" w:rsidR="005A5D94" w:rsidRPr="00E34D01" w:rsidRDefault="005A5D94" w:rsidP="005A5D94">
      <w:pPr>
        <w:tabs>
          <w:tab w:val="num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определение информационно-эмпирической базы исследования.</w:t>
      </w:r>
    </w:p>
    <w:p w14:paraId="7D720AE6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Объем введения – </w:t>
      </w:r>
      <w:r>
        <w:rPr>
          <w:sz w:val="28"/>
          <w:szCs w:val="28"/>
        </w:rPr>
        <w:t>2-3</w:t>
      </w:r>
      <w:r w:rsidRPr="00E34D01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>ы</w:t>
      </w:r>
      <w:r w:rsidRPr="00E34D01">
        <w:rPr>
          <w:sz w:val="28"/>
          <w:szCs w:val="28"/>
        </w:rPr>
        <w:t xml:space="preserve"> текста.</w:t>
      </w:r>
    </w:p>
    <w:p w14:paraId="1B191890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  <w:u w:val="single"/>
        </w:rPr>
        <w:t>Основная часть</w:t>
      </w:r>
      <w:r w:rsidRPr="00E34D01">
        <w:rPr>
          <w:i/>
          <w:iCs/>
          <w:sz w:val="28"/>
          <w:szCs w:val="28"/>
        </w:rPr>
        <w:t xml:space="preserve">, </w:t>
      </w:r>
      <w:r w:rsidRPr="00E34D01">
        <w:rPr>
          <w:sz w:val="28"/>
          <w:szCs w:val="28"/>
        </w:rPr>
        <w:t>как говорилось выше, состоит из трёх основных глав.</w:t>
      </w:r>
    </w:p>
    <w:p w14:paraId="2CCFFB4B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Написание </w:t>
      </w:r>
      <w:r>
        <w:rPr>
          <w:sz w:val="28"/>
          <w:szCs w:val="28"/>
          <w:u w:val="single"/>
        </w:rPr>
        <w:t xml:space="preserve">теоретической </w:t>
      </w:r>
      <w:r w:rsidRPr="00E34D01">
        <w:rPr>
          <w:sz w:val="28"/>
          <w:szCs w:val="28"/>
          <w:u w:val="single"/>
        </w:rPr>
        <w:t>первой главы</w:t>
      </w:r>
      <w:r w:rsidRPr="00E34D01">
        <w:rPr>
          <w:sz w:val="28"/>
          <w:szCs w:val="28"/>
        </w:rPr>
        <w:t xml:space="preserve"> должно основываться на тщательном изучении литературы по содержанию темы.</w:t>
      </w:r>
    </w:p>
    <w:p w14:paraId="41E841D0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В процессе подготовки теоретической части студент должен разобраться в существе поставленной проблемы, изучить современную постановку вопроса, знать пути решения тех или иных рассматриваемых проблем. Требуется критическое осмысление опубликованных литературных источников, в </w:t>
      </w:r>
      <w:proofErr w:type="spellStart"/>
      <w:r w:rsidRPr="00E34D01">
        <w:rPr>
          <w:sz w:val="28"/>
          <w:szCs w:val="28"/>
        </w:rPr>
        <w:t>т.ч</w:t>
      </w:r>
      <w:proofErr w:type="spellEnd"/>
      <w:r w:rsidRPr="00E34D01">
        <w:rPr>
          <w:sz w:val="28"/>
          <w:szCs w:val="28"/>
        </w:rPr>
        <w:t>. зар</w:t>
      </w:r>
      <w:r>
        <w:rPr>
          <w:sz w:val="28"/>
          <w:szCs w:val="28"/>
        </w:rPr>
        <w:t>убежных, и методических разработок</w:t>
      </w:r>
      <w:r w:rsidRPr="00E34D01">
        <w:rPr>
          <w:sz w:val="28"/>
          <w:szCs w:val="28"/>
        </w:rPr>
        <w:t>.</w:t>
      </w:r>
    </w:p>
    <w:p w14:paraId="0631B30A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Следующие разделы выпускной работы разрабатываются на фактических материалах конкретного объекта исследования. Для их подготовки необходимо собрать и обработать соответствующую статистическую, маркетинговую, экономическую, финансовую и др. информацию, как правило, за ряд лет. Результаты об</w:t>
      </w:r>
      <w:r>
        <w:rPr>
          <w:sz w:val="28"/>
          <w:szCs w:val="28"/>
        </w:rPr>
        <w:t xml:space="preserve">работки информации оформляются </w:t>
      </w:r>
      <w:r w:rsidRPr="00E34D01">
        <w:rPr>
          <w:sz w:val="28"/>
          <w:szCs w:val="28"/>
        </w:rPr>
        <w:t>в виде таблиц, графиков, диаграмм, карт.</w:t>
      </w:r>
    </w:p>
    <w:p w14:paraId="3BAE3E61" w14:textId="77777777" w:rsidR="005A5D94" w:rsidRPr="00E34D01" w:rsidRDefault="005A5D94" w:rsidP="005A5D94">
      <w:pPr>
        <w:spacing w:line="360" w:lineRule="auto"/>
        <w:ind w:firstLine="709"/>
        <w:jc w:val="both"/>
        <w:rPr>
          <w:color w:val="7030A0"/>
          <w:sz w:val="28"/>
          <w:szCs w:val="28"/>
        </w:rPr>
      </w:pPr>
      <w:r w:rsidRPr="00E34D01">
        <w:rPr>
          <w:sz w:val="28"/>
          <w:szCs w:val="28"/>
          <w:u w:val="single"/>
        </w:rPr>
        <w:t>Вторая глава</w:t>
      </w:r>
      <w:r w:rsidRPr="00E34D01">
        <w:rPr>
          <w:sz w:val="28"/>
          <w:szCs w:val="28"/>
        </w:rPr>
        <w:t xml:space="preserve"> носит аналитический характер. Она должна содержать сведения об изучаемом объекте, соответствующие тематике выпускной работы.</w:t>
      </w:r>
      <w:r>
        <w:rPr>
          <w:sz w:val="28"/>
          <w:szCs w:val="28"/>
        </w:rPr>
        <w:t xml:space="preserve"> </w:t>
      </w:r>
    </w:p>
    <w:p w14:paraId="269BEE79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  <w:u w:val="single"/>
        </w:rPr>
        <w:t>Третья глава</w:t>
      </w:r>
      <w:r w:rsidRPr="00E34D01">
        <w:rPr>
          <w:i/>
          <w:iCs/>
          <w:sz w:val="28"/>
          <w:szCs w:val="28"/>
        </w:rPr>
        <w:t xml:space="preserve"> </w:t>
      </w:r>
      <w:r w:rsidRPr="00E34D01">
        <w:rPr>
          <w:sz w:val="28"/>
          <w:szCs w:val="28"/>
        </w:rPr>
        <w:t>работы обычно носит непосредственно практичес</w:t>
      </w:r>
      <w:r>
        <w:rPr>
          <w:sz w:val="28"/>
          <w:szCs w:val="28"/>
        </w:rPr>
        <w:t>кий или конструктивный характер и представляет результаты самостоятельно проведенного студентом исследования.</w:t>
      </w:r>
      <w:r w:rsidRPr="00E34D01">
        <w:rPr>
          <w:sz w:val="28"/>
          <w:szCs w:val="28"/>
        </w:rPr>
        <w:t xml:space="preserve"> </w:t>
      </w:r>
    </w:p>
    <w:p w14:paraId="47186CA0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  <w:u w:val="single"/>
        </w:rPr>
        <w:t>В заключении</w:t>
      </w:r>
      <w:r w:rsidRPr="00E34D01">
        <w:rPr>
          <w:sz w:val="28"/>
          <w:szCs w:val="28"/>
        </w:rPr>
        <w:t xml:space="preserve"> логически последовательно излагаются теоретические и практические выводы и предложения, сформулированные студентом по результатам исследования. Они должны быть краткими и четкими, дающими </w:t>
      </w:r>
      <w:r w:rsidRPr="00E34D01">
        <w:rPr>
          <w:sz w:val="28"/>
          <w:szCs w:val="28"/>
        </w:rPr>
        <w:lastRenderedPageBreak/>
        <w:t>полное представление о содержании, значимости, обоснованности и эффективности разработок</w:t>
      </w:r>
    </w:p>
    <w:p w14:paraId="0F0C19B5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  <w:u w:val="single"/>
        </w:rPr>
        <w:t>Список литературы</w:t>
      </w:r>
      <w:r w:rsidRPr="00E34D01">
        <w:rPr>
          <w:sz w:val="28"/>
          <w:szCs w:val="28"/>
        </w:rPr>
        <w:t xml:space="preserve"> включает классические работы по теме исследования, источники последних лет издания (учебную</w:t>
      </w:r>
      <w:r>
        <w:rPr>
          <w:sz w:val="28"/>
          <w:szCs w:val="28"/>
        </w:rPr>
        <w:t xml:space="preserve"> литературу</w:t>
      </w:r>
      <w:r w:rsidRPr="00E34D01">
        <w:rPr>
          <w:sz w:val="28"/>
          <w:szCs w:val="28"/>
        </w:rPr>
        <w:t xml:space="preserve">, монографии, нормативные документы, статьи в периодической печати), которые были </w:t>
      </w:r>
      <w:r>
        <w:rPr>
          <w:sz w:val="28"/>
          <w:szCs w:val="28"/>
        </w:rPr>
        <w:t>использованы при подготовке выпускной</w:t>
      </w:r>
      <w:r w:rsidRPr="00E34D01">
        <w:rPr>
          <w:sz w:val="28"/>
          <w:szCs w:val="28"/>
        </w:rPr>
        <w:t xml:space="preserve"> работы.</w:t>
      </w:r>
      <w:r>
        <w:rPr>
          <w:sz w:val="28"/>
          <w:szCs w:val="28"/>
        </w:rPr>
        <w:t xml:space="preserve"> В список литературы в установленном порядке включаются интернет-источники статистической и научной информации.</w:t>
      </w:r>
    </w:p>
    <w:p w14:paraId="5E42F797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Библиографические ссылки на литературу, а также список литературы оформляется по установленным правилам </w:t>
      </w:r>
      <w:r w:rsidRPr="00FA63D9">
        <w:rPr>
          <w:sz w:val="28"/>
          <w:szCs w:val="28"/>
        </w:rPr>
        <w:t>(</w:t>
      </w:r>
      <w:r w:rsidRPr="00FA63D9">
        <w:rPr>
          <w:b/>
          <w:i/>
          <w:sz w:val="28"/>
          <w:szCs w:val="28"/>
        </w:rPr>
        <w:t>приложение 2</w:t>
      </w:r>
      <w:r w:rsidRPr="00FA63D9">
        <w:rPr>
          <w:sz w:val="28"/>
          <w:szCs w:val="28"/>
        </w:rPr>
        <w:t>).</w:t>
      </w:r>
    </w:p>
    <w:p w14:paraId="4A213698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 </w:t>
      </w:r>
      <w:r w:rsidRPr="00E34D01">
        <w:rPr>
          <w:sz w:val="28"/>
          <w:szCs w:val="28"/>
          <w:u w:val="single"/>
        </w:rPr>
        <w:t>Приложения</w:t>
      </w:r>
      <w:r w:rsidRPr="00E34D01">
        <w:rPr>
          <w:i/>
          <w:iCs/>
          <w:sz w:val="28"/>
          <w:szCs w:val="28"/>
        </w:rPr>
        <w:t xml:space="preserve"> </w:t>
      </w:r>
      <w:r w:rsidRPr="00E34D01">
        <w:rPr>
          <w:sz w:val="28"/>
          <w:szCs w:val="28"/>
        </w:rPr>
        <w:t>к выпускной работе не являются ее обязательной частью, обычно они содержат исходный и вспомогательный материал, используемый для полноты представления результатов:</w:t>
      </w:r>
    </w:p>
    <w:p w14:paraId="77383DC8" w14:textId="77777777" w:rsidR="005A5D94" w:rsidRPr="00E34D01" w:rsidRDefault="005A5D94" w:rsidP="005A5D94">
      <w:pPr>
        <w:widowControl/>
        <w:numPr>
          <w:ilvl w:val="0"/>
          <w:numId w:val="2"/>
        </w:numPr>
        <w:tabs>
          <w:tab w:val="clear" w:pos="1350"/>
          <w:tab w:val="num" w:pos="36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таблицы цифровых данных;</w:t>
      </w:r>
    </w:p>
    <w:p w14:paraId="43A71652" w14:textId="77777777" w:rsidR="005A5D94" w:rsidRPr="00E34D01" w:rsidRDefault="005A5D94" w:rsidP="005A5D94">
      <w:pPr>
        <w:widowControl/>
        <w:numPr>
          <w:ilvl w:val="0"/>
          <w:numId w:val="2"/>
        </w:numPr>
        <w:tabs>
          <w:tab w:val="clear" w:pos="1350"/>
          <w:tab w:val="num" w:pos="36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промежуточные доказательства, формулы, расчеты;</w:t>
      </w:r>
    </w:p>
    <w:p w14:paraId="7C101A95" w14:textId="77777777" w:rsidR="005A5D94" w:rsidRPr="00E34D01" w:rsidRDefault="005A5D94" w:rsidP="005A5D94">
      <w:pPr>
        <w:widowControl/>
        <w:numPr>
          <w:ilvl w:val="0"/>
          <w:numId w:val="2"/>
        </w:numPr>
        <w:tabs>
          <w:tab w:val="clear" w:pos="1350"/>
          <w:tab w:val="num" w:pos="36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выписки из местных нормативных актов;</w:t>
      </w:r>
    </w:p>
    <w:p w14:paraId="10D8BB52" w14:textId="77777777" w:rsidR="005A5D94" w:rsidRPr="00E34D01" w:rsidRDefault="005A5D94" w:rsidP="005A5D94">
      <w:pPr>
        <w:widowControl/>
        <w:numPr>
          <w:ilvl w:val="0"/>
          <w:numId w:val="2"/>
        </w:numPr>
        <w:tabs>
          <w:tab w:val="clear" w:pos="1350"/>
          <w:tab w:val="num" w:pos="36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инструкции и методики;</w:t>
      </w:r>
    </w:p>
    <w:p w14:paraId="6596EF8F" w14:textId="77777777" w:rsidR="005A5D94" w:rsidRPr="00E34D01" w:rsidRDefault="005A5D94" w:rsidP="005A5D94">
      <w:pPr>
        <w:widowControl/>
        <w:numPr>
          <w:ilvl w:val="0"/>
          <w:numId w:val="2"/>
        </w:numPr>
        <w:tabs>
          <w:tab w:val="clear" w:pos="1350"/>
          <w:tab w:val="num" w:pos="36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иллюстрации вспомогательного характера.</w:t>
      </w:r>
    </w:p>
    <w:p w14:paraId="6A7138AF" w14:textId="77777777" w:rsidR="005A5D94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Каждое приложение следует начинать с новой страницы указанием в верхнем правом углу слова «Приложение». Само приложение должно иметь содержательный заголовок, начинающийся с прописной буквы. Приложения нумеруются арабскими цифрами, </w:t>
      </w:r>
      <w:proofErr w:type="gramStart"/>
      <w:r w:rsidRPr="00E34D01">
        <w:rPr>
          <w:sz w:val="28"/>
          <w:szCs w:val="28"/>
        </w:rPr>
        <w:t>например</w:t>
      </w:r>
      <w:proofErr w:type="gramEnd"/>
      <w:r w:rsidRPr="00E34D01">
        <w:rPr>
          <w:sz w:val="28"/>
          <w:szCs w:val="28"/>
        </w:rPr>
        <w:t>: Приложение 1, и включаются в содержание работы с указанием страниц.</w:t>
      </w:r>
    </w:p>
    <w:p w14:paraId="14987575" w14:textId="77777777" w:rsidR="005A5D94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</w:t>
      </w:r>
      <w:r w:rsidRPr="0097032A">
        <w:rPr>
          <w:sz w:val="28"/>
          <w:szCs w:val="28"/>
        </w:rPr>
        <w:t xml:space="preserve"> выпускных квалификационных работ должны быть актуальными, соответствовать современному состоянию и перспективам развития нау</w:t>
      </w:r>
      <w:r>
        <w:rPr>
          <w:sz w:val="28"/>
          <w:szCs w:val="28"/>
        </w:rPr>
        <w:t>ки и технологий сферы туризма</w:t>
      </w:r>
      <w:r w:rsidRPr="0097032A">
        <w:rPr>
          <w:sz w:val="28"/>
          <w:szCs w:val="28"/>
        </w:rPr>
        <w:t>, по своему содержанию отвечать целям, изложенным в</w:t>
      </w:r>
      <w:r>
        <w:rPr>
          <w:sz w:val="28"/>
          <w:szCs w:val="28"/>
        </w:rPr>
        <w:t>ыше</w:t>
      </w:r>
      <w:r w:rsidRPr="0097032A">
        <w:rPr>
          <w:sz w:val="28"/>
          <w:szCs w:val="28"/>
        </w:rPr>
        <w:t>.</w:t>
      </w:r>
      <w:r>
        <w:rPr>
          <w:sz w:val="28"/>
          <w:szCs w:val="28"/>
        </w:rPr>
        <w:t xml:space="preserve"> Тема выпускной квалификационной работы должна отражать знание основ туристской деятельности, показывать уровень профессиональной подготовки выпускника, владение профессиональными технологиями, умение разрабатывать новые туристские продукты и услуги, а </w:t>
      </w:r>
      <w:r>
        <w:rPr>
          <w:sz w:val="28"/>
          <w:szCs w:val="28"/>
        </w:rPr>
        <w:lastRenderedPageBreak/>
        <w:t>также разрабатывать и использовать инновационные подходы к решению проблем туристской индустрии.</w:t>
      </w:r>
    </w:p>
    <w:p w14:paraId="37DEC1DA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Студентам предоставляется право выбора темы выпускной квалификационной работы. Студент может предложить для выпускной квалификационной работы свою тему с необходимым обоснованием целесообразности ее разработки. Время, отводимое на выполнение работы</w:t>
      </w:r>
      <w:r>
        <w:rPr>
          <w:sz w:val="28"/>
          <w:szCs w:val="28"/>
        </w:rPr>
        <w:t>,</w:t>
      </w:r>
      <w:r w:rsidRPr="00E34D01">
        <w:rPr>
          <w:sz w:val="28"/>
          <w:szCs w:val="28"/>
        </w:rPr>
        <w:t xml:space="preserve"> определяется учебным планом.</w:t>
      </w:r>
    </w:p>
    <w:p w14:paraId="77BF9272" w14:textId="77777777" w:rsidR="005A5D94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782C15">
        <w:rPr>
          <w:sz w:val="28"/>
          <w:szCs w:val="28"/>
        </w:rPr>
        <w:t>Утверждение тем ВКР, назначение научных руководителей и (при необходимости) консультантов оформляется приказом ректора не позднее, чем за шесть месяцев до начала ГИА.</w:t>
      </w:r>
    </w:p>
    <w:p w14:paraId="0B621FD8" w14:textId="77777777" w:rsidR="005A5D94" w:rsidRDefault="005A5D94" w:rsidP="005A5D94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34D01">
        <w:rPr>
          <w:b/>
          <w:bCs/>
          <w:sz w:val="28"/>
          <w:szCs w:val="28"/>
        </w:rPr>
        <w:t>Примеры тем дипломных работ</w:t>
      </w:r>
    </w:p>
    <w:p w14:paraId="4E6C61D5" w14:textId="77777777" w:rsidR="005A5D94" w:rsidRPr="006302F3" w:rsidRDefault="005A5D94" w:rsidP="005A5D94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302F3">
        <w:rPr>
          <w:sz w:val="28"/>
          <w:szCs w:val="28"/>
        </w:rPr>
        <w:t>Маркетинговая стратегия турфирмы</w:t>
      </w:r>
    </w:p>
    <w:p w14:paraId="2EF20358" w14:textId="77777777" w:rsidR="005A5D94" w:rsidRPr="006302F3" w:rsidRDefault="005A5D94" w:rsidP="005A5D94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302F3">
        <w:rPr>
          <w:sz w:val="28"/>
          <w:szCs w:val="28"/>
        </w:rPr>
        <w:t>Парково-усадебные комплексы как объекты познавательного туризма (на примере Тверской области)</w:t>
      </w:r>
    </w:p>
    <w:p w14:paraId="15770E14" w14:textId="77777777" w:rsidR="005A5D94" w:rsidRPr="006302F3" w:rsidRDefault="005A5D94" w:rsidP="005A5D94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302F3">
        <w:rPr>
          <w:sz w:val="28"/>
          <w:szCs w:val="28"/>
        </w:rPr>
        <w:t>Развитие военно-патриотического туризма в Тверской области</w:t>
      </w:r>
    </w:p>
    <w:p w14:paraId="1363D735" w14:textId="77777777" w:rsidR="005A5D94" w:rsidRPr="006302F3" w:rsidRDefault="005A5D94" w:rsidP="005A5D94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туризм в России</w:t>
      </w:r>
      <w:r w:rsidRPr="006302F3">
        <w:rPr>
          <w:color w:val="000000"/>
          <w:sz w:val="28"/>
          <w:szCs w:val="28"/>
        </w:rPr>
        <w:t xml:space="preserve"> </w:t>
      </w:r>
    </w:p>
    <w:p w14:paraId="7843B9BB" w14:textId="77777777" w:rsidR="005A5D94" w:rsidRPr="006302F3" w:rsidRDefault="005A5D94" w:rsidP="005A5D94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302F3">
        <w:rPr>
          <w:sz w:val="28"/>
          <w:szCs w:val="28"/>
        </w:rPr>
        <w:t>Возможности разви</w:t>
      </w:r>
      <w:r>
        <w:rPr>
          <w:sz w:val="28"/>
          <w:szCs w:val="28"/>
        </w:rPr>
        <w:t>тия круизного туризма в Северо-Западном</w:t>
      </w:r>
      <w:r w:rsidRPr="006302F3">
        <w:rPr>
          <w:sz w:val="28"/>
          <w:szCs w:val="28"/>
        </w:rPr>
        <w:t xml:space="preserve"> регионе</w:t>
      </w:r>
      <w:r w:rsidRPr="006302F3">
        <w:rPr>
          <w:color w:val="000000"/>
          <w:sz w:val="28"/>
          <w:szCs w:val="28"/>
        </w:rPr>
        <w:t xml:space="preserve"> </w:t>
      </w:r>
    </w:p>
    <w:p w14:paraId="593944F3" w14:textId="77777777" w:rsidR="005A5D94" w:rsidRPr="006302F3" w:rsidRDefault="005A5D94" w:rsidP="005A5D94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302F3">
        <w:rPr>
          <w:sz w:val="28"/>
          <w:szCs w:val="28"/>
        </w:rPr>
        <w:t>Оценка конкурентоспособности нового средства размещения в историческом центре города (на примере отеля «</w:t>
      </w:r>
      <w:proofErr w:type="spellStart"/>
      <w:r w:rsidRPr="006302F3">
        <w:rPr>
          <w:sz w:val="28"/>
          <w:szCs w:val="28"/>
        </w:rPr>
        <w:t>Губернаторъ</w:t>
      </w:r>
      <w:proofErr w:type="spellEnd"/>
      <w:r w:rsidRPr="006302F3">
        <w:rPr>
          <w:sz w:val="28"/>
          <w:szCs w:val="28"/>
        </w:rPr>
        <w:t>»)</w:t>
      </w:r>
    </w:p>
    <w:p w14:paraId="05170E99" w14:textId="77777777" w:rsidR="005A5D94" w:rsidRPr="006302F3" w:rsidRDefault="005A5D94" w:rsidP="005A5D94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302F3">
        <w:rPr>
          <w:sz w:val="28"/>
          <w:szCs w:val="28"/>
        </w:rPr>
        <w:t>Создание и продвижение новой туристской фирмы в городе Твери</w:t>
      </w:r>
    </w:p>
    <w:p w14:paraId="6097C1C5" w14:textId="77777777" w:rsidR="005A5D94" w:rsidRPr="006302F3" w:rsidRDefault="005A5D94" w:rsidP="005A5D94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302F3">
        <w:rPr>
          <w:sz w:val="28"/>
          <w:szCs w:val="28"/>
        </w:rPr>
        <w:t xml:space="preserve">Туристский </w:t>
      </w:r>
      <w:proofErr w:type="spellStart"/>
      <w:r w:rsidRPr="006302F3">
        <w:rPr>
          <w:sz w:val="28"/>
          <w:szCs w:val="28"/>
        </w:rPr>
        <w:t>брендинг</w:t>
      </w:r>
      <w:proofErr w:type="spellEnd"/>
      <w:r w:rsidRPr="006302F3">
        <w:rPr>
          <w:sz w:val="28"/>
          <w:szCs w:val="28"/>
        </w:rPr>
        <w:t xml:space="preserve"> города (на примере Твери)</w:t>
      </w:r>
    </w:p>
    <w:p w14:paraId="38F199A1" w14:textId="77777777" w:rsidR="005A5D94" w:rsidRDefault="005A5D94" w:rsidP="005A5D94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302F3">
        <w:rPr>
          <w:sz w:val="28"/>
          <w:szCs w:val="28"/>
        </w:rPr>
        <w:t>Роль музеев в развитии туризма в регионах ЦФО</w:t>
      </w:r>
    </w:p>
    <w:p w14:paraId="279F8105" w14:textId="77777777" w:rsidR="005A5D94" w:rsidRPr="006302F3" w:rsidRDefault="005A5D94" w:rsidP="005A5D94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302F3">
        <w:rPr>
          <w:color w:val="000000"/>
          <w:sz w:val="28"/>
          <w:szCs w:val="28"/>
        </w:rPr>
        <w:t xml:space="preserve"> </w:t>
      </w:r>
      <w:r w:rsidRPr="006302F3">
        <w:rPr>
          <w:sz w:val="28"/>
          <w:szCs w:val="28"/>
        </w:rPr>
        <w:t>Лечебно-оздоровительный туризм в Венгрии</w:t>
      </w:r>
    </w:p>
    <w:p w14:paraId="2D2553E4" w14:textId="77777777" w:rsidR="005A5D94" w:rsidRDefault="005A5D94" w:rsidP="005A5D94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6302F3">
        <w:rPr>
          <w:sz w:val="28"/>
          <w:szCs w:val="28"/>
        </w:rPr>
        <w:t xml:space="preserve"> Молодежный туризм в Турции</w:t>
      </w:r>
    </w:p>
    <w:p w14:paraId="0C1018B7" w14:textId="77777777" w:rsidR="005A5D94" w:rsidRPr="006302F3" w:rsidRDefault="005A5D94" w:rsidP="005A5D94">
      <w:pPr>
        <w:widowControl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02F3">
        <w:rPr>
          <w:sz w:val="28"/>
          <w:szCs w:val="28"/>
        </w:rPr>
        <w:t>Туристско-рекреационные системы Прованса</w:t>
      </w:r>
    </w:p>
    <w:p w14:paraId="6090D183" w14:textId="77777777" w:rsidR="005A5D94" w:rsidRPr="00E34D01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</w:p>
    <w:p w14:paraId="2EC26ECD" w14:textId="77777777" w:rsidR="005A5D94" w:rsidRPr="005A5D94" w:rsidRDefault="005A5D94" w:rsidP="005A5D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5D94">
        <w:rPr>
          <w:b/>
          <w:sz w:val="28"/>
          <w:szCs w:val="28"/>
        </w:rPr>
        <w:t>3. Общие правила оформления выпускных квалификационных работ</w:t>
      </w:r>
    </w:p>
    <w:p w14:paraId="74216AA3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 xml:space="preserve">Объём основного текста работы должен составлять 50–60 страниц, не </w:t>
      </w:r>
      <w:r w:rsidRPr="00006D29">
        <w:rPr>
          <w:sz w:val="28"/>
          <w:szCs w:val="28"/>
        </w:rPr>
        <w:lastRenderedPageBreak/>
        <w:t>более 70 страниц (без приложений).</w:t>
      </w:r>
    </w:p>
    <w:p w14:paraId="4104E9F3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 xml:space="preserve">Выпускная квалификационная работа выполняется на компьютере на белой бумаге формата А4 (210х297мм.). При компьютерном наборе текста следует использовать текстовый редактор </w:t>
      </w:r>
      <w:r w:rsidRPr="00006D29">
        <w:rPr>
          <w:sz w:val="28"/>
          <w:szCs w:val="28"/>
          <w:lang w:val="en-US"/>
        </w:rPr>
        <w:t>Word</w:t>
      </w:r>
      <w:r w:rsidRPr="00006D29">
        <w:rPr>
          <w:sz w:val="28"/>
          <w:szCs w:val="28"/>
        </w:rPr>
        <w:t xml:space="preserve"> со следующими параметрами: шрифт - </w:t>
      </w:r>
      <w:r w:rsidRPr="00006D29">
        <w:rPr>
          <w:sz w:val="28"/>
          <w:szCs w:val="28"/>
          <w:lang w:val="en-US"/>
        </w:rPr>
        <w:t>Times</w:t>
      </w:r>
      <w:r w:rsidRPr="00006D29">
        <w:rPr>
          <w:sz w:val="28"/>
          <w:szCs w:val="28"/>
        </w:rPr>
        <w:t xml:space="preserve"> </w:t>
      </w:r>
      <w:r w:rsidRPr="00006D29">
        <w:rPr>
          <w:sz w:val="28"/>
          <w:szCs w:val="28"/>
          <w:lang w:val="en-US"/>
        </w:rPr>
        <w:t>New</w:t>
      </w:r>
      <w:r w:rsidRPr="00006D29">
        <w:rPr>
          <w:sz w:val="28"/>
          <w:szCs w:val="28"/>
        </w:rPr>
        <w:t xml:space="preserve"> </w:t>
      </w:r>
      <w:r w:rsidRPr="00006D29">
        <w:rPr>
          <w:sz w:val="28"/>
          <w:szCs w:val="28"/>
          <w:lang w:val="en-US"/>
        </w:rPr>
        <w:t>Roman</w:t>
      </w:r>
      <w:r w:rsidRPr="00006D29">
        <w:rPr>
          <w:sz w:val="28"/>
          <w:szCs w:val="28"/>
        </w:rPr>
        <w:t xml:space="preserve">, размер шрифта – 14, выравнивание текста – по ширине, междустрочный интервал – полуторный, отступ для первой строки абзаца – 1,25 см; поля: левое – </w:t>
      </w:r>
      <w:proofErr w:type="gramStart"/>
      <w:r w:rsidRPr="00006D29">
        <w:rPr>
          <w:sz w:val="28"/>
          <w:szCs w:val="28"/>
        </w:rPr>
        <w:t>30  мм</w:t>
      </w:r>
      <w:proofErr w:type="gramEnd"/>
      <w:r w:rsidRPr="00006D29">
        <w:rPr>
          <w:sz w:val="28"/>
          <w:szCs w:val="28"/>
        </w:rPr>
        <w:t xml:space="preserve">, правое – 15 мм, верхнее – 20 мм, нижнее – 20 мм. </w:t>
      </w:r>
    </w:p>
    <w:p w14:paraId="748FD721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>Заголовки структурных элементов работы («СОДЕРЖАНИЕ», «ВВЕДЕНИЕ», ГЛАВ, «ЗАКЛЮЧЕНИЕ», «СПИСОК ЛИТЕРАТУРЫ») следует располагать в середине строки, без точки в конце и печатать прописными (заглавными) буквами, не подчеркивая.</w:t>
      </w:r>
    </w:p>
    <w:p w14:paraId="4D3D149C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>Заголовки подразделов и пунктов следует печатать с абзацного отступа строчными буквами (кроме первой прописной), без точки в конце, не подчеркивая. Если заголовок состоит из двух предложений, их разделяют точкой.</w:t>
      </w:r>
    </w:p>
    <w:p w14:paraId="3B4C75D2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>Между заголовком и текстом необходимо оставить одну свободную (пустую) строку. Каждую главу (раздел) работы рекомендуется начинать с нового листа (страницы). Параграфы (подразделы) отделяются от названия главы (раздела) свободной (пустой) строкой.</w:t>
      </w:r>
    </w:p>
    <w:p w14:paraId="7F50C843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>В процессе набора текста при переходе на следующую страницу не рекомендуется:</w:t>
      </w:r>
    </w:p>
    <w:p w14:paraId="591F9D69" w14:textId="77777777" w:rsidR="005A5D94" w:rsidRPr="00006D29" w:rsidRDefault="005A5D94" w:rsidP="005A5D94">
      <w:pPr>
        <w:widowControl/>
        <w:numPr>
          <w:ilvl w:val="0"/>
          <w:numId w:val="2"/>
        </w:numPr>
        <w:tabs>
          <w:tab w:val="clear" w:pos="135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>отрывать одну строку текста или слово от предыдущего абзаца;</w:t>
      </w:r>
    </w:p>
    <w:p w14:paraId="2CE6B4B7" w14:textId="77777777" w:rsidR="005A5D94" w:rsidRPr="00006D29" w:rsidRDefault="005A5D94" w:rsidP="005A5D94">
      <w:pPr>
        <w:widowControl/>
        <w:numPr>
          <w:ilvl w:val="0"/>
          <w:numId w:val="2"/>
        </w:numPr>
        <w:tabs>
          <w:tab w:val="clear" w:pos="135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>помещать одну строку нового абзаца на заканчивающейся странице (новый абзац следует начинать на другой странице);</w:t>
      </w:r>
    </w:p>
    <w:p w14:paraId="29AF95B7" w14:textId="77777777" w:rsidR="005A5D94" w:rsidRPr="00006D29" w:rsidRDefault="005A5D94" w:rsidP="005A5D94">
      <w:pPr>
        <w:widowControl/>
        <w:numPr>
          <w:ilvl w:val="0"/>
          <w:numId w:val="2"/>
        </w:numPr>
        <w:tabs>
          <w:tab w:val="clear" w:pos="135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>отрывать название таблицы от самой таблицы.</w:t>
      </w:r>
    </w:p>
    <w:p w14:paraId="500F6106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 xml:space="preserve">Страницы выпускной квалификационной работы должны иметь сквозную нумерацию арабскими цифрами от титульного листа до последней страницы с приложениями, включая все листы с иллюстрациями, таблицами, схемами и т.д.; на титульном листе номер страницы не ставится, но </w:t>
      </w:r>
      <w:r w:rsidRPr="00006D29">
        <w:rPr>
          <w:sz w:val="28"/>
          <w:szCs w:val="28"/>
        </w:rPr>
        <w:lastRenderedPageBreak/>
        <w:t>учитывается в общей нумерации. Страницы нумеруются внизу в середине листа.</w:t>
      </w:r>
    </w:p>
    <w:p w14:paraId="790A1152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 xml:space="preserve">Разделы (главы), подразделы (параграфы) и пункты нумеруются арабскими цифрами, </w:t>
      </w:r>
      <w:proofErr w:type="gramStart"/>
      <w:r w:rsidRPr="00006D29">
        <w:rPr>
          <w:sz w:val="28"/>
          <w:szCs w:val="28"/>
        </w:rPr>
        <w:t>например</w:t>
      </w:r>
      <w:proofErr w:type="gramEnd"/>
      <w:r w:rsidRPr="00006D29">
        <w:rPr>
          <w:sz w:val="28"/>
          <w:szCs w:val="28"/>
        </w:rPr>
        <w:t>: 3.2.1, что означает: раздел 3, подраздел 2, пункт 1. Нумерация таблиц и рисунков – единая (сквозная) для всех разделов.</w:t>
      </w:r>
    </w:p>
    <w:p w14:paraId="12477772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>Формулы в работе нумеруются арабскими цифрами в порядке их последовательности. Номера формул указываются напротив каждой из них с правой стороны в круглых скобках.</w:t>
      </w:r>
    </w:p>
    <w:p w14:paraId="5ABDFF3E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 xml:space="preserve">Таблицы размещаются в тексте после первого упоминания о них таким образом, чтобы таблицу можно было читать без поворота работы или с поворотом по часовой стрелке. В тексте даются ссылки на соответствующие таблицы: «Структура СНП по людности (табл.1) отражает характерную для Тверской области </w:t>
      </w:r>
      <w:proofErr w:type="spellStart"/>
      <w:r w:rsidRPr="00006D29">
        <w:rPr>
          <w:sz w:val="28"/>
          <w:szCs w:val="28"/>
        </w:rPr>
        <w:t>мелкоселенность</w:t>
      </w:r>
      <w:proofErr w:type="spellEnd"/>
      <w:r w:rsidRPr="00006D29">
        <w:rPr>
          <w:sz w:val="28"/>
          <w:szCs w:val="28"/>
        </w:rPr>
        <w:t xml:space="preserve">». Возможно упоминание таблицы в предложении: «В таблице 1 приведена группировка СНП </w:t>
      </w:r>
      <w:proofErr w:type="spellStart"/>
      <w:r w:rsidRPr="00006D29">
        <w:rPr>
          <w:sz w:val="28"/>
          <w:szCs w:val="28"/>
        </w:rPr>
        <w:t>Торжокского</w:t>
      </w:r>
      <w:proofErr w:type="spellEnd"/>
      <w:r w:rsidRPr="00006D29">
        <w:rPr>
          <w:sz w:val="28"/>
          <w:szCs w:val="28"/>
        </w:rPr>
        <w:t xml:space="preserve"> района».</w:t>
      </w:r>
    </w:p>
    <w:p w14:paraId="45F5DB85" w14:textId="77777777" w:rsidR="005A5D94" w:rsidRPr="00006D29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sz w:val="28"/>
          <w:szCs w:val="28"/>
        </w:rPr>
        <w:t>Каждая таблица имеет свой заголовок (название), который должен отражать ее содержание, быть точным и кратким. Заголовок таблицы пишется с прописной буквы, точка в конце названия не ставится. Переносы и сокращения слов в таблице не допускаются. Перед заголовком таблицы на отдельной строке пишется: Таблица 1 и т.д., без точки, выравнивание по правому краю. Разрешается уменьшать размер шрифта в таблице до 12, интервал – до одинарного, абзацный отступ не оформлять. При необходимости указывается источник представленной таблицы (слева внизу, шрифт 12).</w:t>
      </w:r>
    </w:p>
    <w:p w14:paraId="03F349AC" w14:textId="77777777" w:rsidR="005A5D94" w:rsidRPr="00006D29" w:rsidRDefault="005A5D94" w:rsidP="005A5D94">
      <w:pPr>
        <w:pStyle w:val="3"/>
        <w:spacing w:before="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06D29">
        <w:rPr>
          <w:rFonts w:ascii="Times New Roman" w:hAnsi="Times New Roman"/>
          <w:i/>
          <w:sz w:val="28"/>
          <w:szCs w:val="28"/>
        </w:rPr>
        <w:t>Пример</w:t>
      </w:r>
    </w:p>
    <w:p w14:paraId="275E027C" w14:textId="77777777" w:rsidR="005A5D94" w:rsidRPr="00006D29" w:rsidRDefault="005A5D94" w:rsidP="005A5D94">
      <w:pPr>
        <w:spacing w:line="360" w:lineRule="auto"/>
        <w:ind w:firstLine="709"/>
        <w:jc w:val="right"/>
        <w:rPr>
          <w:sz w:val="28"/>
          <w:szCs w:val="28"/>
        </w:rPr>
      </w:pPr>
      <w:r w:rsidRPr="00006D29">
        <w:rPr>
          <w:sz w:val="28"/>
          <w:szCs w:val="28"/>
        </w:rPr>
        <w:t>Таблица 1</w:t>
      </w:r>
    </w:p>
    <w:p w14:paraId="5C920EF6" w14:textId="77777777" w:rsidR="005A5D94" w:rsidRPr="00006D29" w:rsidRDefault="005A5D94" w:rsidP="005A5D94">
      <w:pPr>
        <w:spacing w:line="360" w:lineRule="auto"/>
        <w:ind w:firstLine="709"/>
        <w:jc w:val="center"/>
        <w:rPr>
          <w:sz w:val="28"/>
          <w:szCs w:val="28"/>
        </w:rPr>
      </w:pPr>
      <w:r w:rsidRPr="00006D29">
        <w:rPr>
          <w:sz w:val="28"/>
          <w:szCs w:val="28"/>
        </w:rPr>
        <w:t xml:space="preserve">Группировка сельских населенных пунктов </w:t>
      </w:r>
      <w:proofErr w:type="spellStart"/>
      <w:r w:rsidRPr="00006D29">
        <w:rPr>
          <w:sz w:val="28"/>
          <w:szCs w:val="28"/>
        </w:rPr>
        <w:t>Торжокского</w:t>
      </w:r>
      <w:proofErr w:type="spellEnd"/>
      <w:r w:rsidRPr="00006D29">
        <w:rPr>
          <w:sz w:val="28"/>
          <w:szCs w:val="28"/>
        </w:rPr>
        <w:t xml:space="preserve"> района</w:t>
      </w:r>
    </w:p>
    <w:p w14:paraId="6A54CAE2" w14:textId="77777777" w:rsidR="005A5D94" w:rsidRPr="00006D29" w:rsidRDefault="005A5D94" w:rsidP="005A5D94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5D94" w:rsidRPr="00006D29" w14:paraId="6297EF59" w14:textId="77777777" w:rsidTr="001E7020">
        <w:tc>
          <w:tcPr>
            <w:tcW w:w="4926" w:type="dxa"/>
          </w:tcPr>
          <w:p w14:paraId="51F81FEF" w14:textId="77777777" w:rsidR="005A5D94" w:rsidRPr="00006D29" w:rsidRDefault="005A5D94" w:rsidP="005A5D9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6EDF9E1" w14:textId="77777777" w:rsidR="005A5D94" w:rsidRPr="00006D29" w:rsidRDefault="005A5D94" w:rsidP="005A5D9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A5D94" w:rsidRPr="00006D29" w14:paraId="65DBDDB5" w14:textId="77777777" w:rsidTr="001E7020">
        <w:tc>
          <w:tcPr>
            <w:tcW w:w="4926" w:type="dxa"/>
          </w:tcPr>
          <w:p w14:paraId="79C61586" w14:textId="77777777" w:rsidR="005A5D94" w:rsidRPr="00006D29" w:rsidRDefault="005A5D94" w:rsidP="005A5D9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3F34C0F9" w14:textId="77777777" w:rsidR="005A5D94" w:rsidRPr="00006D29" w:rsidRDefault="005A5D94" w:rsidP="005A5D9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14:paraId="3ED54D02" w14:textId="77777777" w:rsidR="005A5D94" w:rsidRPr="00006D29" w:rsidRDefault="005A5D94" w:rsidP="005A5D94">
      <w:pPr>
        <w:spacing w:line="360" w:lineRule="auto"/>
        <w:ind w:firstLine="709"/>
        <w:rPr>
          <w:sz w:val="24"/>
          <w:szCs w:val="28"/>
        </w:rPr>
      </w:pPr>
      <w:r w:rsidRPr="00006D29">
        <w:rPr>
          <w:sz w:val="24"/>
          <w:szCs w:val="28"/>
        </w:rPr>
        <w:t xml:space="preserve">Составлено по [1,2] </w:t>
      </w:r>
      <w:r w:rsidRPr="00006D29">
        <w:rPr>
          <w:i/>
          <w:sz w:val="24"/>
          <w:szCs w:val="28"/>
        </w:rPr>
        <w:t>или</w:t>
      </w:r>
      <w:r w:rsidRPr="00006D29">
        <w:rPr>
          <w:sz w:val="24"/>
          <w:szCs w:val="28"/>
        </w:rPr>
        <w:t xml:space="preserve"> (Иванов, 2010)</w:t>
      </w:r>
    </w:p>
    <w:p w14:paraId="17F820EB" w14:textId="77777777" w:rsidR="005A5D94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006D2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0136" wp14:editId="00DA1E22">
                <wp:simplePos x="0" y="0"/>
                <wp:positionH relativeFrom="column">
                  <wp:posOffset>1537970</wp:posOffset>
                </wp:positionH>
                <wp:positionV relativeFrom="paragraph">
                  <wp:posOffset>2635250</wp:posOffset>
                </wp:positionV>
                <wp:extent cx="3124200" cy="1362075"/>
                <wp:effectExtent l="38100" t="21590" r="38100" b="16510"/>
                <wp:wrapTopAndBottom/>
                <wp:docPr id="3" name="5-конечная звезд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62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8C621FB">
              <v:shape id="5-конечная звезда 3" style="position:absolute;margin-left:121.1pt;margin-top:207.5pt;width:24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24200,1362075" o:spid="_x0000_s1026" path="m3,520265r1193342,4l1562100,r368755,520269l3124197,520265,2158758,841805r368771,520267l1562100,1040526,596671,1362072,965442,841805,3,52026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" w14:anchorId="097A0463">
                <v:stroke joinstyle="miter"/>
                <v:path o:connecttype="custom" o:connectlocs="3,520265;1193345,520269;1562100,0;1930855,520269;3124197,520265;2158758,841805;2527529,1362072;1562100,1040526;596671,1362072;965442,841805;3,520265" o:connectangles="0,0,0,0,0,0,0,0,0,0,0"/>
                <w10:wrap type="topAndBottom"/>
              </v:shape>
            </w:pict>
          </mc:Fallback>
        </mc:AlternateContent>
      </w:r>
      <w:r w:rsidRPr="00006D29">
        <w:rPr>
          <w:sz w:val="28"/>
          <w:szCs w:val="28"/>
        </w:rPr>
        <w:t>По аналогии с таблицами, рисунки размещаются в тексте после первого упоминания, ссылки даются таким же образом – в скобках или в самом тексте. Название размещается под рисунком, выравнивание по центру (без дополнительных отступов). Перед заголовком пишется: Рис.1., Рис.2., и т.д. Точка в конце не ставится. При заимствовании рисунка дается ссылка в скобках после названия в соответствии с выбранным способом оформления списка литературы – [1] или (Иванов, 2000).</w:t>
      </w:r>
    </w:p>
    <w:p w14:paraId="25138D06" w14:textId="77777777" w:rsidR="005A5D94" w:rsidRPr="00006D29" w:rsidRDefault="005A5D94" w:rsidP="005A5D94">
      <w:pPr>
        <w:pStyle w:val="3"/>
        <w:spacing w:before="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06D29">
        <w:rPr>
          <w:rFonts w:ascii="Times New Roman" w:hAnsi="Times New Roman"/>
          <w:i/>
          <w:sz w:val="28"/>
          <w:szCs w:val="28"/>
        </w:rPr>
        <w:t>Пример</w:t>
      </w:r>
    </w:p>
    <w:p w14:paraId="7A15D4C0" w14:textId="77777777" w:rsidR="005A5D94" w:rsidRDefault="005A5D94" w:rsidP="005A5D94">
      <w:pPr>
        <w:spacing w:line="360" w:lineRule="auto"/>
        <w:ind w:firstLine="709"/>
        <w:jc w:val="both"/>
        <w:rPr>
          <w:sz w:val="28"/>
          <w:szCs w:val="28"/>
        </w:rPr>
      </w:pPr>
    </w:p>
    <w:p w14:paraId="328FC515" w14:textId="77777777" w:rsidR="005A5D94" w:rsidRPr="00006D29" w:rsidRDefault="005A5D94" w:rsidP="005A5D94">
      <w:pPr>
        <w:spacing w:line="360" w:lineRule="auto"/>
        <w:ind w:firstLine="709"/>
        <w:jc w:val="center"/>
        <w:rPr>
          <w:sz w:val="28"/>
          <w:szCs w:val="28"/>
        </w:rPr>
      </w:pPr>
      <w:r w:rsidRPr="00006D29">
        <w:rPr>
          <w:sz w:val="28"/>
          <w:szCs w:val="28"/>
        </w:rPr>
        <w:t xml:space="preserve">Рис.1. Концептуальная схема исследований </w:t>
      </w:r>
    </w:p>
    <w:p w14:paraId="50888FDE" w14:textId="77777777" w:rsidR="005A5D94" w:rsidRDefault="005A5D94" w:rsidP="005A5D9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2041E4D" w14:textId="77777777" w:rsidR="00273B5B" w:rsidRPr="0064313B" w:rsidRDefault="004A3C62" w:rsidP="005A5D9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A5D94">
        <w:rPr>
          <w:b/>
          <w:sz w:val="28"/>
          <w:szCs w:val="28"/>
        </w:rPr>
        <w:t>.</w:t>
      </w:r>
      <w:r w:rsidR="00273B5B" w:rsidRPr="0064313B">
        <w:rPr>
          <w:b/>
          <w:sz w:val="28"/>
          <w:szCs w:val="28"/>
        </w:rPr>
        <w:t xml:space="preserve"> Научное руководство</w:t>
      </w:r>
      <w:r w:rsidR="00273B5B" w:rsidRPr="0064313B">
        <w:rPr>
          <w:sz w:val="28"/>
          <w:szCs w:val="28"/>
        </w:rPr>
        <w:t xml:space="preserve"> </w:t>
      </w:r>
      <w:r w:rsidR="00273B5B" w:rsidRPr="0064313B">
        <w:rPr>
          <w:b/>
          <w:sz w:val="28"/>
          <w:szCs w:val="28"/>
        </w:rPr>
        <w:t>выпускными квалификационными работами</w:t>
      </w:r>
    </w:p>
    <w:p w14:paraId="130B43F8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ab/>
        <w:t>Научный руководитель выпускной квалификационной работы:</w:t>
      </w:r>
    </w:p>
    <w:p w14:paraId="323B4C53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– выдает задание на выпускную квалификационную работу по </w:t>
      </w:r>
      <w:proofErr w:type="gramStart"/>
      <w:r w:rsidRPr="00E34D01">
        <w:rPr>
          <w:sz w:val="28"/>
          <w:szCs w:val="28"/>
        </w:rPr>
        <w:t>установленной  в</w:t>
      </w:r>
      <w:proofErr w:type="gramEnd"/>
      <w:r w:rsidRPr="00E34D01">
        <w:rPr>
          <w:sz w:val="28"/>
          <w:szCs w:val="28"/>
        </w:rPr>
        <w:t xml:space="preserve"> ТвГУ форме</w:t>
      </w:r>
      <w:r w:rsidR="00273B5B">
        <w:rPr>
          <w:sz w:val="28"/>
          <w:szCs w:val="28"/>
        </w:rPr>
        <w:t xml:space="preserve"> </w:t>
      </w:r>
      <w:r w:rsidR="00273B5B" w:rsidRPr="00FA63D9">
        <w:rPr>
          <w:b/>
          <w:i/>
          <w:sz w:val="28"/>
          <w:szCs w:val="28"/>
        </w:rPr>
        <w:t>(приложение 1);</w:t>
      </w:r>
    </w:p>
    <w:p w14:paraId="27EBCDB7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оказывает помощь студенту в разработке календарного графика работы на весь период выполнения выпускной квалификационной работы;</w:t>
      </w:r>
    </w:p>
    <w:p w14:paraId="1C3FBCD9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рекомендует студенту необходимую основную литературу, справочные, нормативные материалы и другие источники по теме;</w:t>
      </w:r>
    </w:p>
    <w:p w14:paraId="543CA2BA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проводит систематическ</w:t>
      </w:r>
      <w:r>
        <w:rPr>
          <w:sz w:val="28"/>
          <w:szCs w:val="28"/>
        </w:rPr>
        <w:t xml:space="preserve">ие, предусмотренные расписанием, </w:t>
      </w:r>
      <w:r w:rsidRPr="00E34D01">
        <w:rPr>
          <w:sz w:val="28"/>
          <w:szCs w:val="28"/>
        </w:rPr>
        <w:t>консультации по выполнению выпускной квалификационной работы;</w:t>
      </w:r>
    </w:p>
    <w:p w14:paraId="353BA7DE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– проверяет выполнение выпускной квалификационной работы (по частям и в целом), дает письменный отзыв на нее.</w:t>
      </w:r>
    </w:p>
    <w:p w14:paraId="4CA3B183" w14:textId="77777777" w:rsidR="00A575D0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ab/>
        <w:t>При направлении ст</w:t>
      </w:r>
      <w:r w:rsidR="00A6617A">
        <w:rPr>
          <w:sz w:val="28"/>
          <w:szCs w:val="28"/>
        </w:rPr>
        <w:t>удента на</w:t>
      </w:r>
      <w:r w:rsidR="00C46854">
        <w:rPr>
          <w:sz w:val="28"/>
          <w:szCs w:val="28"/>
        </w:rPr>
        <w:t xml:space="preserve"> производственную</w:t>
      </w:r>
      <w:r w:rsidR="00A6617A">
        <w:rPr>
          <w:sz w:val="28"/>
          <w:szCs w:val="28"/>
        </w:rPr>
        <w:t xml:space="preserve"> </w:t>
      </w:r>
      <w:r w:rsidR="00D22995">
        <w:rPr>
          <w:sz w:val="28"/>
          <w:szCs w:val="28"/>
        </w:rPr>
        <w:lastRenderedPageBreak/>
        <w:t>(</w:t>
      </w:r>
      <w:r w:rsidR="00A6617A">
        <w:rPr>
          <w:sz w:val="28"/>
          <w:szCs w:val="28"/>
        </w:rPr>
        <w:t>преддипломную</w:t>
      </w:r>
      <w:r w:rsidR="00D22995">
        <w:rPr>
          <w:sz w:val="28"/>
          <w:szCs w:val="28"/>
        </w:rPr>
        <w:t xml:space="preserve">) </w:t>
      </w:r>
      <w:r w:rsidRPr="00E34D01">
        <w:rPr>
          <w:sz w:val="28"/>
          <w:szCs w:val="28"/>
        </w:rPr>
        <w:t>практику вместе с заданием по выпускной работе руководитель выдает задание на изучение объекта практики и сбор материалов для работы.</w:t>
      </w:r>
    </w:p>
    <w:p w14:paraId="3EDDBB77" w14:textId="77777777" w:rsidR="00273B5B" w:rsidRPr="00E34D01" w:rsidRDefault="00273B5B" w:rsidP="005A5D94">
      <w:pPr>
        <w:spacing w:line="360" w:lineRule="auto"/>
        <w:ind w:firstLine="709"/>
        <w:jc w:val="both"/>
        <w:rPr>
          <w:sz w:val="28"/>
          <w:szCs w:val="28"/>
        </w:rPr>
      </w:pPr>
    </w:p>
    <w:p w14:paraId="5B6DAC01" w14:textId="77777777" w:rsidR="00273B5B" w:rsidRDefault="004A3C62" w:rsidP="005A5D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73B5B" w:rsidRPr="0064313B">
        <w:rPr>
          <w:b/>
          <w:sz w:val="28"/>
          <w:szCs w:val="28"/>
        </w:rPr>
        <w:t>. Порядок выполнения и предоставления выпускной квалификационной работы</w:t>
      </w:r>
    </w:p>
    <w:p w14:paraId="196C9229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Перед началом выполнения выпускной квалификационной работы студент должен составить календарный график работы на весь период с указанием очередно</w:t>
      </w:r>
      <w:r>
        <w:rPr>
          <w:sz w:val="28"/>
          <w:szCs w:val="28"/>
        </w:rPr>
        <w:t>сти выполнения отдельных этапов</w:t>
      </w:r>
      <w:r w:rsidRPr="00E34D01">
        <w:rPr>
          <w:sz w:val="28"/>
          <w:szCs w:val="28"/>
        </w:rPr>
        <w:t xml:space="preserve"> и после одобрения научным руководителем </w:t>
      </w:r>
      <w:r w:rsidRPr="00CA478E">
        <w:rPr>
          <w:sz w:val="28"/>
          <w:szCs w:val="28"/>
        </w:rPr>
        <w:t>представить его на утверждение заведующему выпускающей кафедрой.</w:t>
      </w:r>
      <w:r w:rsidRPr="00E34D01">
        <w:rPr>
          <w:sz w:val="28"/>
          <w:szCs w:val="28"/>
        </w:rPr>
        <w:t xml:space="preserve"> </w:t>
      </w:r>
    </w:p>
    <w:p w14:paraId="752FE2AB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Заведующий выпускающей кафедрой утверждает сроки периодического отчета студентов по выполнению выпускной квалификационной работы.</w:t>
      </w:r>
    </w:p>
    <w:p w14:paraId="4917A7AB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Выпускная квалификационная работа выполняется на основе глубокого изучения литературы по направлению подготовки: базовых учебников и учебных пособий, научной литературы, монографий, периодической печати, журналов на иностранных языках, информационно-справочных изданий, электронных информационных ресурсов т.п.</w:t>
      </w:r>
    </w:p>
    <w:p w14:paraId="2B88142E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В каждой выпускной квалификационной работе должна быть разработана основная тема в соответствии с планом, одобренным кафедрой, в том числе отдельные современные и перспективные теоретические и практические вопросы.</w:t>
      </w:r>
    </w:p>
    <w:p w14:paraId="1E7AE003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Время, отводимое на написание и защиту выпускной квалификационной работы, определяется рабочим учебным планом.</w:t>
      </w:r>
    </w:p>
    <w:p w14:paraId="6AF08883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Законченная выпускная квалификационная работа, подписанная студентом, представляется руководителю. После просмотра и одобрения выпускной квалификационной работы научный руководитель подписывает ее и вместе со своим письменным отзывом представляет заведующему кафедрой.</w:t>
      </w:r>
    </w:p>
    <w:p w14:paraId="28B1F6FD" w14:textId="77777777" w:rsidR="00B23E88" w:rsidRPr="00B23E88" w:rsidRDefault="00B23E88" w:rsidP="00B23E88">
      <w:pPr>
        <w:spacing w:line="360" w:lineRule="auto"/>
        <w:ind w:firstLine="709"/>
        <w:jc w:val="both"/>
        <w:rPr>
          <w:sz w:val="28"/>
          <w:szCs w:val="28"/>
        </w:rPr>
      </w:pPr>
      <w:r w:rsidRPr="00B23E88">
        <w:rPr>
          <w:sz w:val="28"/>
          <w:szCs w:val="28"/>
        </w:rPr>
        <w:t>В отзыв научного руководителя рекомендуется включить сведения:</w:t>
      </w:r>
    </w:p>
    <w:p w14:paraId="4E5D02E1" w14:textId="77777777" w:rsidR="00B23E88" w:rsidRPr="00B23E88" w:rsidRDefault="00B23E88" w:rsidP="00B23E88">
      <w:pPr>
        <w:spacing w:line="360" w:lineRule="auto"/>
        <w:ind w:firstLine="709"/>
        <w:jc w:val="both"/>
        <w:rPr>
          <w:sz w:val="28"/>
          <w:szCs w:val="28"/>
        </w:rPr>
      </w:pPr>
      <w:r w:rsidRPr="00B23E88">
        <w:rPr>
          <w:sz w:val="28"/>
          <w:szCs w:val="28"/>
        </w:rPr>
        <w:t xml:space="preserve">– о работе обучающегося в период подготовки ВКР (в случае </w:t>
      </w:r>
      <w:r w:rsidRPr="00B23E88">
        <w:rPr>
          <w:sz w:val="28"/>
          <w:szCs w:val="28"/>
        </w:rPr>
        <w:lastRenderedPageBreak/>
        <w:t>выполнения выпускной квалификационной раб</w:t>
      </w:r>
      <w:r>
        <w:rPr>
          <w:sz w:val="28"/>
          <w:szCs w:val="28"/>
        </w:rPr>
        <w:t>оты несколькими обучающимися ру</w:t>
      </w:r>
      <w:r w:rsidRPr="00B23E88">
        <w:rPr>
          <w:sz w:val="28"/>
          <w:szCs w:val="28"/>
        </w:rPr>
        <w:t>ководитель представляет отзыв об их совм</w:t>
      </w:r>
      <w:r>
        <w:rPr>
          <w:sz w:val="28"/>
          <w:szCs w:val="28"/>
        </w:rPr>
        <w:t>естной работе в период подготов</w:t>
      </w:r>
      <w:r w:rsidRPr="00B23E88">
        <w:rPr>
          <w:sz w:val="28"/>
          <w:szCs w:val="28"/>
        </w:rPr>
        <w:t>ки выпускной квалификационной работы);</w:t>
      </w:r>
    </w:p>
    <w:p w14:paraId="614449B4" w14:textId="77777777" w:rsidR="00B23E88" w:rsidRPr="00B23E88" w:rsidRDefault="00B23E88" w:rsidP="00B23E88">
      <w:pPr>
        <w:spacing w:line="360" w:lineRule="auto"/>
        <w:ind w:firstLine="709"/>
        <w:jc w:val="both"/>
        <w:rPr>
          <w:sz w:val="28"/>
          <w:szCs w:val="28"/>
        </w:rPr>
      </w:pPr>
      <w:r w:rsidRPr="00B23E88">
        <w:rPr>
          <w:sz w:val="28"/>
          <w:szCs w:val="28"/>
        </w:rPr>
        <w:t>– о соответствии содержания ВКР целевой установке;</w:t>
      </w:r>
    </w:p>
    <w:p w14:paraId="13CC61AC" w14:textId="77777777" w:rsidR="00B23E88" w:rsidRPr="00B23E88" w:rsidRDefault="00B23E88" w:rsidP="00B23E88">
      <w:pPr>
        <w:spacing w:line="360" w:lineRule="auto"/>
        <w:ind w:firstLine="709"/>
        <w:jc w:val="both"/>
        <w:rPr>
          <w:sz w:val="28"/>
          <w:szCs w:val="28"/>
        </w:rPr>
      </w:pPr>
      <w:r w:rsidRPr="00B23E88">
        <w:rPr>
          <w:sz w:val="28"/>
          <w:szCs w:val="28"/>
        </w:rPr>
        <w:t>– о научном уровне, полноте, качестве и новизне разработки темы;</w:t>
      </w:r>
    </w:p>
    <w:p w14:paraId="22CBD0D0" w14:textId="77777777" w:rsidR="00B23E88" w:rsidRPr="00B23E88" w:rsidRDefault="00B23E88" w:rsidP="00B23E88">
      <w:pPr>
        <w:spacing w:line="360" w:lineRule="auto"/>
        <w:ind w:firstLine="709"/>
        <w:jc w:val="both"/>
        <w:rPr>
          <w:sz w:val="28"/>
          <w:szCs w:val="28"/>
        </w:rPr>
      </w:pPr>
      <w:r w:rsidRPr="00B23E88">
        <w:rPr>
          <w:sz w:val="28"/>
          <w:szCs w:val="28"/>
        </w:rPr>
        <w:t>– о степени самостоятельности, инициативы и творчества студента;</w:t>
      </w:r>
    </w:p>
    <w:p w14:paraId="0016806D" w14:textId="77777777" w:rsidR="00B23E88" w:rsidRPr="00B23E88" w:rsidRDefault="00B23E88" w:rsidP="00B23E88">
      <w:pPr>
        <w:spacing w:line="360" w:lineRule="auto"/>
        <w:ind w:firstLine="709"/>
        <w:jc w:val="both"/>
        <w:rPr>
          <w:sz w:val="28"/>
          <w:szCs w:val="28"/>
        </w:rPr>
      </w:pPr>
      <w:r w:rsidRPr="00B23E88">
        <w:rPr>
          <w:sz w:val="28"/>
          <w:szCs w:val="28"/>
        </w:rPr>
        <w:t>– об умениях и навыках, полученных студентом в процессе работы (умение работать с литературой и источни</w:t>
      </w:r>
      <w:r>
        <w:rPr>
          <w:sz w:val="28"/>
          <w:szCs w:val="28"/>
        </w:rPr>
        <w:t>ками, навыки произведения расче</w:t>
      </w:r>
      <w:r w:rsidRPr="00B23E88">
        <w:rPr>
          <w:sz w:val="28"/>
          <w:szCs w:val="28"/>
        </w:rPr>
        <w:t>тов, анализа полученных результатов, обобщения, умение делать научные и практические выводы и. т.д.);</w:t>
      </w:r>
    </w:p>
    <w:p w14:paraId="7A49864C" w14:textId="77777777" w:rsidR="00B23E88" w:rsidRPr="00B23E88" w:rsidRDefault="00B23E88" w:rsidP="00B23E88">
      <w:pPr>
        <w:spacing w:line="360" w:lineRule="auto"/>
        <w:ind w:firstLine="709"/>
        <w:jc w:val="both"/>
        <w:rPr>
          <w:sz w:val="28"/>
          <w:szCs w:val="28"/>
        </w:rPr>
      </w:pPr>
      <w:r w:rsidRPr="00B23E88">
        <w:rPr>
          <w:sz w:val="28"/>
          <w:szCs w:val="28"/>
        </w:rPr>
        <w:t>– об области возможного использова</w:t>
      </w:r>
      <w:r>
        <w:rPr>
          <w:sz w:val="28"/>
          <w:szCs w:val="28"/>
        </w:rPr>
        <w:t>ния результатов ВКР или ее апро</w:t>
      </w:r>
      <w:r w:rsidRPr="00B23E88">
        <w:rPr>
          <w:sz w:val="28"/>
          <w:szCs w:val="28"/>
        </w:rPr>
        <w:t>бации;</w:t>
      </w:r>
    </w:p>
    <w:p w14:paraId="71B2145C" w14:textId="77777777" w:rsidR="00B23E88" w:rsidRPr="00B23E88" w:rsidRDefault="00B23E88" w:rsidP="00B23E88">
      <w:pPr>
        <w:spacing w:line="360" w:lineRule="auto"/>
        <w:ind w:firstLine="709"/>
        <w:jc w:val="both"/>
        <w:rPr>
          <w:sz w:val="28"/>
          <w:szCs w:val="28"/>
        </w:rPr>
      </w:pPr>
      <w:r w:rsidRPr="00B23E88">
        <w:rPr>
          <w:sz w:val="28"/>
          <w:szCs w:val="28"/>
        </w:rPr>
        <w:t>– о результатах проверки работы ба</w:t>
      </w:r>
      <w:r>
        <w:rPr>
          <w:sz w:val="28"/>
          <w:szCs w:val="28"/>
        </w:rPr>
        <w:t>калавра на предмет выявления ис</w:t>
      </w:r>
      <w:r w:rsidRPr="00B23E88">
        <w:rPr>
          <w:sz w:val="28"/>
          <w:szCs w:val="28"/>
        </w:rPr>
        <w:t>пользования заимствованного материала без</w:t>
      </w:r>
      <w:r>
        <w:rPr>
          <w:sz w:val="28"/>
          <w:szCs w:val="28"/>
        </w:rPr>
        <w:t xml:space="preserve"> ссылки на автора и (или) источ</w:t>
      </w:r>
      <w:r w:rsidRPr="00B23E88">
        <w:rPr>
          <w:sz w:val="28"/>
          <w:szCs w:val="28"/>
        </w:rPr>
        <w:t>ник заимствования.</w:t>
      </w:r>
    </w:p>
    <w:p w14:paraId="57C3F38C" w14:textId="77777777" w:rsidR="00B23E88" w:rsidRDefault="00B23E88" w:rsidP="00B23E88">
      <w:pPr>
        <w:spacing w:line="360" w:lineRule="auto"/>
        <w:ind w:firstLine="709"/>
        <w:jc w:val="both"/>
        <w:rPr>
          <w:sz w:val="28"/>
          <w:szCs w:val="28"/>
        </w:rPr>
      </w:pPr>
      <w:r w:rsidRPr="00B23E88">
        <w:rPr>
          <w:sz w:val="28"/>
          <w:szCs w:val="28"/>
        </w:rPr>
        <w:t xml:space="preserve">– в заключении определяется уровень </w:t>
      </w:r>
      <w:proofErr w:type="spellStart"/>
      <w:r w:rsidRPr="00B23E88">
        <w:rPr>
          <w:sz w:val="28"/>
          <w:szCs w:val="28"/>
        </w:rPr>
        <w:t>сформированности</w:t>
      </w:r>
      <w:proofErr w:type="spellEnd"/>
      <w:r w:rsidRPr="00B23E88">
        <w:rPr>
          <w:sz w:val="28"/>
          <w:szCs w:val="28"/>
        </w:rPr>
        <w:t xml:space="preserve"> требуемых компетенций, и работа представляется/ не представляется к защите в ГЭК.</w:t>
      </w:r>
    </w:p>
    <w:p w14:paraId="136331E1" w14:textId="77777777" w:rsidR="006425C2" w:rsidRPr="00FA63D9" w:rsidRDefault="006425C2" w:rsidP="00B23E88">
      <w:pPr>
        <w:spacing w:line="360" w:lineRule="auto"/>
        <w:ind w:firstLine="709"/>
        <w:jc w:val="both"/>
        <w:rPr>
          <w:sz w:val="28"/>
          <w:szCs w:val="28"/>
        </w:rPr>
      </w:pPr>
      <w:r w:rsidRPr="00FA63D9">
        <w:rPr>
          <w:sz w:val="28"/>
          <w:szCs w:val="28"/>
        </w:rPr>
        <w:t xml:space="preserve">В </w:t>
      </w:r>
      <w:r w:rsidRPr="00FA63D9">
        <w:rPr>
          <w:b/>
          <w:sz w:val="28"/>
          <w:szCs w:val="28"/>
        </w:rPr>
        <w:t>заключении</w:t>
      </w:r>
      <w:r w:rsidRPr="00FA63D9">
        <w:rPr>
          <w:sz w:val="28"/>
          <w:szCs w:val="28"/>
        </w:rPr>
        <w:t xml:space="preserve"> определяется уровень </w:t>
      </w:r>
      <w:proofErr w:type="spellStart"/>
      <w:r w:rsidRPr="00FA63D9">
        <w:rPr>
          <w:sz w:val="28"/>
          <w:szCs w:val="28"/>
        </w:rPr>
        <w:t>сформированности</w:t>
      </w:r>
      <w:proofErr w:type="spellEnd"/>
      <w:r w:rsidRPr="00FA63D9">
        <w:rPr>
          <w:sz w:val="28"/>
          <w:szCs w:val="28"/>
        </w:rPr>
        <w:t xml:space="preserve"> </w:t>
      </w:r>
      <w:proofErr w:type="gramStart"/>
      <w:r w:rsidRPr="00FA63D9">
        <w:rPr>
          <w:sz w:val="28"/>
          <w:szCs w:val="28"/>
        </w:rPr>
        <w:t>требуемых компетенций</w:t>
      </w:r>
      <w:proofErr w:type="gramEnd"/>
      <w:r w:rsidRPr="00FA63D9">
        <w:rPr>
          <w:sz w:val="28"/>
          <w:szCs w:val="28"/>
        </w:rPr>
        <w:t xml:space="preserve"> и работа представляется / не представляется к защите в ГЭК.</w:t>
      </w:r>
    </w:p>
    <w:p w14:paraId="5F7D4D6B" w14:textId="77777777" w:rsidR="006425C2" w:rsidRPr="00FA63D9" w:rsidRDefault="006425C2" w:rsidP="005A5D9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FA63D9">
        <w:rPr>
          <w:sz w:val="28"/>
          <w:szCs w:val="28"/>
        </w:rPr>
        <w:t>Рецензия не предполагается.</w:t>
      </w:r>
      <w:r w:rsidRPr="00FA63D9">
        <w:rPr>
          <w:sz w:val="28"/>
          <w:szCs w:val="28"/>
        </w:rPr>
        <w:tab/>
      </w:r>
    </w:p>
    <w:p w14:paraId="650FE30D" w14:textId="77777777" w:rsidR="008158B7" w:rsidRPr="00FA63D9" w:rsidRDefault="008158B7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FA63D9">
        <w:rPr>
          <w:sz w:val="28"/>
          <w:szCs w:val="28"/>
        </w:rPr>
        <w:t>После получения положительного заключения об оригинальности работы руководитель ООП на основании изучения отзыва научного руководителя и заключения об оригинальности принимает решение о допуске работы к защите, делая соответствующую запись на титульном листе ВКР. Секретарь передает в ГЭК для защиты: бумажный вариант работы с визой руководителя ООП, заключение об оригинальности, отзыв.</w:t>
      </w:r>
    </w:p>
    <w:p w14:paraId="2D865A1E" w14:textId="77777777" w:rsidR="008158B7" w:rsidRPr="00FA63D9" w:rsidRDefault="008158B7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FA63D9">
        <w:rPr>
          <w:sz w:val="28"/>
          <w:szCs w:val="28"/>
        </w:rPr>
        <w:t>Обучающийся имеет право на ознакомление с отзывом.</w:t>
      </w:r>
    </w:p>
    <w:p w14:paraId="163BF60F" w14:textId="77777777" w:rsidR="008158B7" w:rsidRPr="00FB6024" w:rsidRDefault="008158B7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FB6024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FB6024">
        <w:rPr>
          <w:sz w:val="28"/>
          <w:szCs w:val="28"/>
        </w:rPr>
        <w:t xml:space="preserve"> если руководитель ООП не считает возможным допускать студента к защите выпускной квалификационной работы, этот вопрос рассматривается на ученом совете факультета с участием научного </w:t>
      </w:r>
      <w:r w:rsidRPr="00FB6024">
        <w:rPr>
          <w:sz w:val="28"/>
          <w:szCs w:val="28"/>
        </w:rPr>
        <w:lastRenderedPageBreak/>
        <w:t xml:space="preserve">руководителя и отражается в приказе о допуске студентов к защите ВКР. </w:t>
      </w:r>
    </w:p>
    <w:p w14:paraId="155B6A07" w14:textId="77777777" w:rsidR="008158B7" w:rsidRPr="00FB6024" w:rsidRDefault="008158B7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FB6024">
        <w:rPr>
          <w:sz w:val="28"/>
          <w:szCs w:val="28"/>
        </w:rPr>
        <w:t xml:space="preserve">Тексты ВКР, за исключением работ, содержащих сведения, составляющие государственную тайну, размещаются в сети. Тексты ВКР размещаются в соответствии с законодательством,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 </w:t>
      </w:r>
    </w:p>
    <w:p w14:paraId="6EFF5A71" w14:textId="77777777" w:rsidR="008158B7" w:rsidRPr="00FB6024" w:rsidRDefault="008158B7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FB6024">
        <w:rPr>
          <w:sz w:val="28"/>
          <w:szCs w:val="28"/>
        </w:rPr>
        <w:t>Не подлежат размещению на сайте университета разделы ВКР, выполненные на материалах предприятий/организаций, если это предусмотрено Договором на проведение</w:t>
      </w:r>
      <w:r w:rsidR="00693426">
        <w:rPr>
          <w:sz w:val="28"/>
          <w:szCs w:val="28"/>
        </w:rPr>
        <w:t xml:space="preserve"> производственной </w:t>
      </w:r>
      <w:r w:rsidR="00184D53">
        <w:rPr>
          <w:sz w:val="28"/>
          <w:szCs w:val="28"/>
        </w:rPr>
        <w:t>(</w:t>
      </w:r>
      <w:r w:rsidR="00184D53" w:rsidRPr="00FB6024">
        <w:rPr>
          <w:sz w:val="28"/>
          <w:szCs w:val="28"/>
        </w:rPr>
        <w:t>преддипломной</w:t>
      </w:r>
      <w:r w:rsidR="00184D53">
        <w:rPr>
          <w:sz w:val="28"/>
          <w:szCs w:val="28"/>
        </w:rPr>
        <w:t xml:space="preserve">) </w:t>
      </w:r>
      <w:r w:rsidR="00184D53" w:rsidRPr="00FB6024">
        <w:rPr>
          <w:sz w:val="28"/>
          <w:szCs w:val="28"/>
        </w:rPr>
        <w:t>практики</w:t>
      </w:r>
      <w:r w:rsidRPr="00FB6024">
        <w:rPr>
          <w:sz w:val="28"/>
          <w:szCs w:val="28"/>
        </w:rPr>
        <w:t>.</w:t>
      </w:r>
    </w:p>
    <w:p w14:paraId="553DA154" w14:textId="77777777" w:rsidR="008158B7" w:rsidRPr="00FB6024" w:rsidRDefault="008158B7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FB6024">
        <w:rPr>
          <w:sz w:val="28"/>
          <w:szCs w:val="28"/>
        </w:rPr>
        <w:t>Выпускные работы бакалавров проверяются на объем заимствования научным руководителем в системе «</w:t>
      </w:r>
      <w:proofErr w:type="spellStart"/>
      <w:r w:rsidRPr="00FB6024">
        <w:rPr>
          <w:sz w:val="28"/>
          <w:szCs w:val="28"/>
        </w:rPr>
        <w:t>Антиплагиат</w:t>
      </w:r>
      <w:proofErr w:type="spellEnd"/>
      <w:r w:rsidRPr="00FB6024">
        <w:rPr>
          <w:sz w:val="28"/>
          <w:szCs w:val="28"/>
        </w:rPr>
        <w:t>» или другой специализированной программе.</w:t>
      </w:r>
    </w:p>
    <w:p w14:paraId="3862EC28" w14:textId="77777777" w:rsidR="008158B7" w:rsidRPr="00FB6024" w:rsidRDefault="008158B7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FB6024">
        <w:rPr>
          <w:sz w:val="28"/>
          <w:szCs w:val="28"/>
        </w:rPr>
        <w:t xml:space="preserve">Государственная итоговая аттестация проводится в сроки, предусмотренных учебным планом и календарным графиком учебного процесса </w:t>
      </w:r>
      <w:r>
        <w:rPr>
          <w:sz w:val="28"/>
          <w:szCs w:val="28"/>
        </w:rPr>
        <w:t>по направлению 43.03.02 Туризм</w:t>
      </w:r>
      <w:r w:rsidRPr="00FB6024">
        <w:rPr>
          <w:sz w:val="28"/>
          <w:szCs w:val="28"/>
        </w:rPr>
        <w:t xml:space="preserve">. </w:t>
      </w:r>
    </w:p>
    <w:p w14:paraId="460A8FCD" w14:textId="77777777" w:rsidR="008158B7" w:rsidRPr="00FB6024" w:rsidRDefault="008158B7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FB6024">
        <w:rPr>
          <w:sz w:val="28"/>
          <w:szCs w:val="28"/>
        </w:rPr>
        <w:tab/>
      </w:r>
      <w:r w:rsidRPr="00FB6024">
        <w:rPr>
          <w:sz w:val="28"/>
          <w:szCs w:val="28"/>
        </w:rPr>
        <w:tab/>
      </w:r>
    </w:p>
    <w:p w14:paraId="1E3B7A13" w14:textId="77777777" w:rsidR="008D0A02" w:rsidRPr="00E5230C" w:rsidRDefault="005A5D94" w:rsidP="005A5D94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47701868"/>
      <w:r>
        <w:rPr>
          <w:rFonts w:ascii="Times New Roman" w:hAnsi="Times New Roman" w:cs="Times New Roman"/>
          <w:sz w:val="28"/>
          <w:szCs w:val="28"/>
        </w:rPr>
        <w:t>6</w:t>
      </w:r>
      <w:r w:rsidR="004A3C62">
        <w:rPr>
          <w:rFonts w:ascii="Times New Roman" w:hAnsi="Times New Roman" w:cs="Times New Roman"/>
          <w:sz w:val="28"/>
          <w:szCs w:val="28"/>
        </w:rPr>
        <w:t xml:space="preserve">. </w:t>
      </w:r>
      <w:r w:rsidR="008D0A02" w:rsidRPr="00E5230C">
        <w:rPr>
          <w:rFonts w:ascii="Times New Roman" w:hAnsi="Times New Roman" w:cs="Times New Roman"/>
          <w:sz w:val="28"/>
          <w:szCs w:val="28"/>
        </w:rPr>
        <w:t xml:space="preserve">Порядок защиты </w:t>
      </w:r>
      <w:bookmarkEnd w:id="1"/>
      <w:r w:rsidR="008D0A02" w:rsidRPr="00E5230C">
        <w:rPr>
          <w:rFonts w:ascii="Times New Roman" w:hAnsi="Times New Roman" w:cs="Times New Roman"/>
          <w:sz w:val="28"/>
          <w:szCs w:val="28"/>
        </w:rPr>
        <w:t>выпускных квалификационных рабо</w:t>
      </w:r>
      <w:r w:rsidR="008D0A02">
        <w:rPr>
          <w:rFonts w:ascii="Times New Roman" w:hAnsi="Times New Roman" w:cs="Times New Roman"/>
          <w:sz w:val="28"/>
          <w:szCs w:val="28"/>
        </w:rPr>
        <w:t>т</w:t>
      </w:r>
    </w:p>
    <w:p w14:paraId="6AC6F322" w14:textId="77777777" w:rsidR="008D0A02" w:rsidRPr="00FB6024" w:rsidRDefault="008D0A02" w:rsidP="005A5D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6024">
        <w:rPr>
          <w:sz w:val="28"/>
          <w:szCs w:val="28"/>
        </w:rPr>
        <w:t xml:space="preserve">К защите выпускной квалификационной работы допускаются студенты, </w:t>
      </w:r>
      <w:r w:rsidRPr="007E3B0B">
        <w:rPr>
          <w:sz w:val="28"/>
          <w:szCs w:val="28"/>
        </w:rPr>
        <w:t>выполнившие учебный план в полном объеме и успешно прошедшие процедуру предзащиты.</w:t>
      </w:r>
    </w:p>
    <w:p w14:paraId="6D6A3D16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Списки студентов, допущенных к защите выпускных квалификационных работ, утверждаются приказом ректора и представляются в государственную аттестационную комиссию до начала ее работы.</w:t>
      </w:r>
    </w:p>
    <w:p w14:paraId="1FB657D3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Процедура защиты выпускной квалификационной работы включает:</w:t>
      </w:r>
    </w:p>
    <w:p w14:paraId="3154039C" w14:textId="77777777" w:rsidR="00A575D0" w:rsidRPr="00E34D01" w:rsidRDefault="00A575D0" w:rsidP="005A5D94">
      <w:pPr>
        <w:widowControl/>
        <w:numPr>
          <w:ilvl w:val="0"/>
          <w:numId w:val="3"/>
        </w:numPr>
        <w:tabs>
          <w:tab w:val="clear" w:pos="1890"/>
          <w:tab w:val="num" w:pos="54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lastRenderedPageBreak/>
        <w:t>объявление темы выпускной квалификационной работы, фамилии, имени, отчества студента, научного руководителя;</w:t>
      </w:r>
    </w:p>
    <w:p w14:paraId="7F1B35DC" w14:textId="77777777" w:rsidR="00A575D0" w:rsidRPr="00E34D01" w:rsidRDefault="00A575D0" w:rsidP="005A5D94">
      <w:pPr>
        <w:widowControl/>
        <w:numPr>
          <w:ilvl w:val="0"/>
          <w:numId w:val="3"/>
        </w:numPr>
        <w:tabs>
          <w:tab w:val="clear" w:pos="1890"/>
          <w:tab w:val="num" w:pos="54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сообщение студента (не более 10 минут), в котором должны содержаться обоснование выбора темы, ее актуальность, краткая характеристика содержания работы, выводы и практические предложения;</w:t>
      </w:r>
    </w:p>
    <w:p w14:paraId="51EE2FFB" w14:textId="77777777" w:rsidR="00A575D0" w:rsidRPr="00E34D01" w:rsidRDefault="00A575D0" w:rsidP="005A5D94">
      <w:pPr>
        <w:widowControl/>
        <w:numPr>
          <w:ilvl w:val="0"/>
          <w:numId w:val="3"/>
        </w:numPr>
        <w:tabs>
          <w:tab w:val="clear" w:pos="1890"/>
          <w:tab w:val="num" w:pos="54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вопросы по выпускной работе членов государственной </w:t>
      </w:r>
      <w:r>
        <w:rPr>
          <w:sz w:val="28"/>
          <w:szCs w:val="28"/>
        </w:rPr>
        <w:t xml:space="preserve">экзаменационной </w:t>
      </w:r>
      <w:r w:rsidRPr="00E34D01">
        <w:rPr>
          <w:sz w:val="28"/>
          <w:szCs w:val="28"/>
        </w:rPr>
        <w:t>комиссии и присутствующих;</w:t>
      </w:r>
    </w:p>
    <w:p w14:paraId="39B3A226" w14:textId="77777777" w:rsidR="00A575D0" w:rsidRPr="00E34D01" w:rsidRDefault="00A575D0" w:rsidP="005A5D94">
      <w:pPr>
        <w:widowControl/>
        <w:numPr>
          <w:ilvl w:val="0"/>
          <w:numId w:val="3"/>
        </w:numPr>
        <w:tabs>
          <w:tab w:val="clear" w:pos="1890"/>
          <w:tab w:val="num" w:pos="54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ответы студента на вопросы;</w:t>
      </w:r>
    </w:p>
    <w:p w14:paraId="3B607036" w14:textId="77777777" w:rsidR="00A575D0" w:rsidRPr="00E34D01" w:rsidRDefault="00A575D0" w:rsidP="005A5D94">
      <w:pPr>
        <w:widowControl/>
        <w:numPr>
          <w:ilvl w:val="0"/>
          <w:numId w:val="3"/>
        </w:numPr>
        <w:tabs>
          <w:tab w:val="clear" w:pos="1890"/>
          <w:tab w:val="num" w:pos="54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отзыв научного руководителя;</w:t>
      </w:r>
    </w:p>
    <w:p w14:paraId="7DBD8A60" w14:textId="77777777" w:rsidR="00A575D0" w:rsidRPr="00E34D01" w:rsidRDefault="00A575D0" w:rsidP="005A5D94">
      <w:pPr>
        <w:widowControl/>
        <w:numPr>
          <w:ilvl w:val="0"/>
          <w:numId w:val="3"/>
        </w:numPr>
        <w:tabs>
          <w:tab w:val="clear" w:pos="1890"/>
          <w:tab w:val="num" w:pos="54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дискуссию (выступление членов комиссии и других присутс</w:t>
      </w:r>
      <w:r>
        <w:rPr>
          <w:sz w:val="28"/>
          <w:szCs w:val="28"/>
        </w:rPr>
        <w:t>т</w:t>
      </w:r>
      <w:r w:rsidRPr="00E34D01">
        <w:rPr>
          <w:sz w:val="28"/>
          <w:szCs w:val="28"/>
        </w:rPr>
        <w:t>вующих);</w:t>
      </w:r>
    </w:p>
    <w:p w14:paraId="6B727F01" w14:textId="77777777" w:rsidR="00A575D0" w:rsidRPr="00E34D01" w:rsidRDefault="00A575D0" w:rsidP="005A5D94">
      <w:pPr>
        <w:widowControl/>
        <w:numPr>
          <w:ilvl w:val="0"/>
          <w:numId w:val="3"/>
        </w:numPr>
        <w:tabs>
          <w:tab w:val="clear" w:pos="1890"/>
          <w:tab w:val="num" w:pos="54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слово студента</w:t>
      </w:r>
      <w:r w:rsidRPr="00E34D01">
        <w:rPr>
          <w:sz w:val="28"/>
          <w:szCs w:val="28"/>
        </w:rPr>
        <w:t>;</w:t>
      </w:r>
    </w:p>
    <w:p w14:paraId="227F4C91" w14:textId="77777777" w:rsidR="00A575D0" w:rsidRPr="00E34D01" w:rsidRDefault="00A575D0" w:rsidP="005A5D94">
      <w:pPr>
        <w:widowControl/>
        <w:numPr>
          <w:ilvl w:val="0"/>
          <w:numId w:val="3"/>
        </w:numPr>
        <w:tabs>
          <w:tab w:val="clear" w:pos="1890"/>
          <w:tab w:val="num" w:pos="54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объявление об окончании защиты;</w:t>
      </w:r>
    </w:p>
    <w:p w14:paraId="08A90C41" w14:textId="77777777" w:rsidR="00A575D0" w:rsidRDefault="00A575D0" w:rsidP="005A5D94">
      <w:pPr>
        <w:widowControl/>
        <w:numPr>
          <w:ilvl w:val="0"/>
          <w:numId w:val="3"/>
        </w:numPr>
        <w:tabs>
          <w:tab w:val="clear" w:pos="1890"/>
          <w:tab w:val="num" w:pos="54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обсуждение итогов и выставление оценки за выпускную квалификационную работу.</w:t>
      </w:r>
    </w:p>
    <w:p w14:paraId="5847C838" w14:textId="77777777" w:rsidR="008D0A02" w:rsidRPr="008D0A02" w:rsidRDefault="008D0A02" w:rsidP="005A5D94">
      <w:pPr>
        <w:spacing w:line="360" w:lineRule="auto"/>
        <w:ind w:firstLine="709"/>
        <w:jc w:val="both"/>
        <w:rPr>
          <w:b/>
          <w:color w:val="0000FF"/>
          <w:sz w:val="28"/>
          <w:szCs w:val="28"/>
        </w:rPr>
      </w:pPr>
      <w:r w:rsidRPr="008D0A02">
        <w:rPr>
          <w:sz w:val="28"/>
          <w:szCs w:val="28"/>
        </w:rPr>
        <w:t>Общая продолжительность защиты выпускной квалификационной работы не более 30 минут</w:t>
      </w:r>
      <w:r w:rsidRPr="00FA63D9">
        <w:rPr>
          <w:sz w:val="28"/>
          <w:szCs w:val="28"/>
        </w:rPr>
        <w:t xml:space="preserve"> (без обсуждения итогов и выставления оценок за ВКР).</w:t>
      </w:r>
    </w:p>
    <w:p w14:paraId="54D8E56F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При обсуждении итогов защиты выпускной квалификационной работы присутствуют только члены государственной </w:t>
      </w:r>
      <w:r>
        <w:rPr>
          <w:sz w:val="28"/>
          <w:szCs w:val="28"/>
        </w:rPr>
        <w:t>экзаменационной</w:t>
      </w:r>
      <w:r w:rsidRPr="00E34D01">
        <w:rPr>
          <w:sz w:val="28"/>
          <w:szCs w:val="28"/>
        </w:rPr>
        <w:t xml:space="preserve"> комиссии. Решение о выставлении оценки принимается бо</w:t>
      </w:r>
      <w:r w:rsidR="00FA63D9">
        <w:rPr>
          <w:sz w:val="28"/>
          <w:szCs w:val="28"/>
        </w:rPr>
        <w:t xml:space="preserve">льшинством голосов, после чего </w:t>
      </w:r>
      <w:r w:rsidRPr="00E34D01">
        <w:rPr>
          <w:sz w:val="28"/>
          <w:szCs w:val="28"/>
        </w:rPr>
        <w:t>подписываются протоколы заседания комиссии и выставляются оценки в зачетные книжки студентов и ведомость.</w:t>
      </w:r>
    </w:p>
    <w:p w14:paraId="1FE6AC0B" w14:textId="77777777" w:rsidR="00A575D0" w:rsidRPr="00E34D01" w:rsidRDefault="00A575D0" w:rsidP="005A5D94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При оценке выпускной квалификационной работы члены комиссии должны учитывать качество работы, ее теоретическую и практическую значимость, новизну исследуемых вопросов и постановку проблем, а также форму и содержательную часть сообщения, умение студента ориентироваться в научной проблематике по избранной теме и вопросах, с ней связанных, умение аргументировано отвечать на вопросы.</w:t>
      </w:r>
    </w:p>
    <w:p w14:paraId="3E00507E" w14:textId="35F94A2F" w:rsidR="00A575D0" w:rsidRPr="00625B67" w:rsidRDefault="00A575D0" w:rsidP="00625B67">
      <w:pPr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Результаты защиты выпускных квалификационных работ определяются </w:t>
      </w:r>
      <w:r w:rsidRPr="00E34D01">
        <w:rPr>
          <w:sz w:val="28"/>
          <w:szCs w:val="28"/>
        </w:rPr>
        <w:lastRenderedPageBreak/>
        <w:t xml:space="preserve">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государственной </w:t>
      </w:r>
      <w:r>
        <w:rPr>
          <w:sz w:val="28"/>
          <w:szCs w:val="28"/>
        </w:rPr>
        <w:t>экзаменационной</w:t>
      </w:r>
      <w:r w:rsidRPr="00E34D01">
        <w:rPr>
          <w:sz w:val="28"/>
          <w:szCs w:val="28"/>
        </w:rPr>
        <w:t xml:space="preserve"> комиссии.</w:t>
      </w:r>
    </w:p>
    <w:p w14:paraId="2D1CBA88" w14:textId="77777777" w:rsidR="00A575D0" w:rsidRPr="00E34D01" w:rsidRDefault="00A575D0" w:rsidP="005A5D94">
      <w:pPr>
        <w:shd w:val="clear" w:color="auto" w:fill="FFFFFF"/>
        <w:tabs>
          <w:tab w:val="left" w:pos="350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E34D01">
        <w:rPr>
          <w:b/>
          <w:bCs/>
          <w:i/>
          <w:iCs/>
          <w:sz w:val="28"/>
          <w:szCs w:val="28"/>
        </w:rPr>
        <w:t>Критерии оценки выпускной квалификационной работы (ВКР</w:t>
      </w:r>
      <w:r>
        <w:rPr>
          <w:b/>
          <w:bCs/>
          <w:i/>
          <w:iCs/>
          <w:sz w:val="28"/>
          <w:szCs w:val="28"/>
        </w:rPr>
        <w:t>) бак</w:t>
      </w:r>
      <w:r w:rsidR="00FA63D9">
        <w:rPr>
          <w:b/>
          <w:bCs/>
          <w:i/>
          <w:iCs/>
          <w:sz w:val="28"/>
          <w:szCs w:val="28"/>
        </w:rPr>
        <w:t>алавров по направлению 43.03.02</w:t>
      </w:r>
      <w:r>
        <w:rPr>
          <w:b/>
          <w:bCs/>
          <w:i/>
          <w:iCs/>
          <w:sz w:val="28"/>
          <w:szCs w:val="28"/>
        </w:rPr>
        <w:t xml:space="preserve"> «Туризм</w:t>
      </w:r>
      <w:r w:rsidRPr="00E34D01">
        <w:rPr>
          <w:b/>
          <w:bCs/>
          <w:i/>
          <w:iCs/>
          <w:sz w:val="28"/>
          <w:szCs w:val="28"/>
        </w:rPr>
        <w:t>»</w:t>
      </w:r>
    </w:p>
    <w:p w14:paraId="422CB532" w14:textId="77777777" w:rsidR="00A575D0" w:rsidRPr="00E34D01" w:rsidRDefault="00A575D0" w:rsidP="005A5D94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b/>
          <w:bCs/>
          <w:sz w:val="28"/>
          <w:szCs w:val="28"/>
        </w:rPr>
        <w:t>Оценка «отлично»</w:t>
      </w:r>
      <w:r w:rsidRPr="00E34D01">
        <w:rPr>
          <w:sz w:val="28"/>
          <w:szCs w:val="28"/>
        </w:rPr>
        <w:t xml:space="preserve"> выставляется в том случае, если ВКР соответствует следующим требованиям:</w:t>
      </w:r>
    </w:p>
    <w:p w14:paraId="48300512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Выпускная квалификационная работа написана с соблюдением настоящих требований к структуре, содержанию и оформлению.</w:t>
      </w:r>
    </w:p>
    <w:p w14:paraId="753F6F6F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Четко сформулированы: тема, цель и задачи исследования.</w:t>
      </w:r>
    </w:p>
    <w:p w14:paraId="1DA2E4BF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Показана актуальность и практическая значимость.</w:t>
      </w:r>
    </w:p>
    <w:p w14:paraId="0D2E2AC3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Содержание работы полностью соответствует теме.</w:t>
      </w:r>
    </w:p>
    <w:p w14:paraId="3F2B373C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Работа содержит результаты самостоятельного исследования.</w:t>
      </w:r>
    </w:p>
    <w:p w14:paraId="77F2BBB4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Анализируемый материал имеет достато</w:t>
      </w:r>
      <w:r w:rsidR="00DA00F6">
        <w:rPr>
          <w:sz w:val="28"/>
          <w:szCs w:val="28"/>
        </w:rPr>
        <w:t xml:space="preserve">чный объем и позволяет сделать </w:t>
      </w:r>
      <w:r w:rsidRPr="00E34D01">
        <w:rPr>
          <w:sz w:val="28"/>
          <w:szCs w:val="28"/>
        </w:rPr>
        <w:t>достоверные выводы.</w:t>
      </w:r>
    </w:p>
    <w:p w14:paraId="3617F076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Список литературы в достаточной степени отражает информацию по </w:t>
      </w:r>
      <w:r>
        <w:rPr>
          <w:sz w:val="28"/>
          <w:szCs w:val="28"/>
        </w:rPr>
        <w:t>теме исследования. В тексте имею</w:t>
      </w:r>
      <w:r w:rsidRPr="00E34D01">
        <w:rPr>
          <w:sz w:val="28"/>
          <w:szCs w:val="28"/>
        </w:rPr>
        <w:t>тся ссылки на литературные источники.</w:t>
      </w:r>
    </w:p>
    <w:p w14:paraId="4F70B350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Выводы убедительны и опираются на полученные результаты.</w:t>
      </w:r>
    </w:p>
    <w:p w14:paraId="319BD2BD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Работа содержит </w:t>
      </w:r>
      <w:r>
        <w:rPr>
          <w:sz w:val="28"/>
          <w:szCs w:val="28"/>
        </w:rPr>
        <w:t xml:space="preserve">графический и/или </w:t>
      </w:r>
      <w:r w:rsidRPr="00E34D01">
        <w:rPr>
          <w:sz w:val="28"/>
          <w:szCs w:val="28"/>
        </w:rPr>
        <w:t>картографический материал, выполненный автором самостоятельно на основе результатов исследования.</w:t>
      </w:r>
    </w:p>
    <w:p w14:paraId="41F06BDC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Текст работы соответствует нормам русского литературного языка, работа вычитана, не содержит опечаток.</w:t>
      </w:r>
    </w:p>
    <w:p w14:paraId="3F66B089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 Содержание работы доложено последовательно и логично, даны четкие ответы на заданные вопросы.</w:t>
      </w:r>
    </w:p>
    <w:p w14:paraId="618F5AE6" w14:textId="77777777" w:rsidR="00A575D0" w:rsidRPr="00E34D01" w:rsidRDefault="00A575D0" w:rsidP="005A5D94">
      <w:pPr>
        <w:pStyle w:val="a5"/>
        <w:numPr>
          <w:ilvl w:val="0"/>
          <w:numId w:val="6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 xml:space="preserve"> Выпу</w:t>
      </w:r>
      <w:r>
        <w:rPr>
          <w:sz w:val="28"/>
          <w:szCs w:val="28"/>
        </w:rPr>
        <w:t>с</w:t>
      </w:r>
      <w:r w:rsidRPr="00E34D01">
        <w:rPr>
          <w:sz w:val="28"/>
          <w:szCs w:val="28"/>
        </w:rPr>
        <w:t>кник продемонстрировал высокий ур</w:t>
      </w:r>
      <w:r>
        <w:rPr>
          <w:sz w:val="28"/>
          <w:szCs w:val="28"/>
        </w:rPr>
        <w:t xml:space="preserve">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общекультурных</w:t>
      </w:r>
      <w:r w:rsidRPr="00E34D01">
        <w:rPr>
          <w:sz w:val="28"/>
          <w:szCs w:val="28"/>
        </w:rPr>
        <w:t xml:space="preserve"> и профессиональных компетенций, определенных стандар</w:t>
      </w:r>
      <w:r w:rsidR="00FA63D9">
        <w:rPr>
          <w:sz w:val="28"/>
          <w:szCs w:val="28"/>
        </w:rPr>
        <w:t>том ФГОС ВО по направлению 43.03.02</w:t>
      </w:r>
      <w:r>
        <w:rPr>
          <w:sz w:val="28"/>
          <w:szCs w:val="28"/>
        </w:rPr>
        <w:t xml:space="preserve"> Туризм</w:t>
      </w:r>
      <w:r w:rsidRPr="00E34D01">
        <w:rPr>
          <w:sz w:val="28"/>
          <w:szCs w:val="28"/>
        </w:rPr>
        <w:t>.</w:t>
      </w:r>
    </w:p>
    <w:p w14:paraId="181B16CE" w14:textId="42FE6F1B" w:rsidR="00A575D0" w:rsidRDefault="00A575D0" w:rsidP="00625B67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i/>
          <w:iCs/>
          <w:sz w:val="28"/>
          <w:szCs w:val="28"/>
        </w:rPr>
        <w:t xml:space="preserve">Возможно наличие незначительных недочетов, относящихся к перечисленным требованиям, однако характер недочетов не должен иметь </w:t>
      </w:r>
      <w:r w:rsidRPr="00E34D01">
        <w:rPr>
          <w:i/>
          <w:iCs/>
          <w:sz w:val="28"/>
          <w:szCs w:val="28"/>
        </w:rPr>
        <w:lastRenderedPageBreak/>
        <w:t>принципиальный, концептуальный характер.</w:t>
      </w:r>
      <w:r w:rsidRPr="00E34D01">
        <w:rPr>
          <w:sz w:val="28"/>
          <w:szCs w:val="28"/>
        </w:rPr>
        <w:t xml:space="preserve"> </w:t>
      </w:r>
    </w:p>
    <w:p w14:paraId="62468CCA" w14:textId="77777777" w:rsidR="00A575D0" w:rsidRPr="00E34D01" w:rsidRDefault="00A575D0" w:rsidP="005A5D94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34D01">
        <w:rPr>
          <w:b/>
          <w:bCs/>
          <w:sz w:val="28"/>
          <w:szCs w:val="28"/>
        </w:rPr>
        <w:t>Оценка «хорошо»</w:t>
      </w:r>
    </w:p>
    <w:p w14:paraId="479404D0" w14:textId="77777777" w:rsidR="00A575D0" w:rsidRPr="00E34D01" w:rsidRDefault="00A575D0" w:rsidP="005A5D94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может быть</w:t>
      </w:r>
      <w:r w:rsidRPr="00E34D01">
        <w:rPr>
          <w:sz w:val="28"/>
          <w:szCs w:val="28"/>
        </w:rPr>
        <w:t xml:space="preserve"> снижена за следующие недостатки:</w:t>
      </w:r>
    </w:p>
    <w:p w14:paraId="14897AD4" w14:textId="77777777" w:rsidR="00A575D0" w:rsidRPr="00E34D01" w:rsidRDefault="00A575D0" w:rsidP="005A5D9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34D01">
        <w:rPr>
          <w:color w:val="000000"/>
          <w:sz w:val="28"/>
          <w:szCs w:val="28"/>
        </w:rPr>
        <w:t xml:space="preserve">Список литературы не полностью отражает имеющиеся информационные источники по теме исследования.  </w:t>
      </w:r>
    </w:p>
    <w:p w14:paraId="7939D3A1" w14:textId="77777777" w:rsidR="00A575D0" w:rsidRPr="00E34D01" w:rsidRDefault="00A575D0" w:rsidP="005A5D9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34D01">
        <w:rPr>
          <w:color w:val="000000"/>
          <w:sz w:val="28"/>
          <w:szCs w:val="28"/>
        </w:rPr>
        <w:t>Работа недостаточно аккуратно оформлена, текст работы частично не соответствует нормам русского языка.</w:t>
      </w:r>
    </w:p>
    <w:p w14:paraId="3A78C5AB" w14:textId="77777777" w:rsidR="00A575D0" w:rsidRPr="00E34D01" w:rsidRDefault="00A575D0" w:rsidP="005A5D9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34D01">
        <w:rPr>
          <w:color w:val="000000"/>
          <w:sz w:val="28"/>
          <w:szCs w:val="28"/>
        </w:rPr>
        <w:t>Недостаточно представлен иллюстративный материал.</w:t>
      </w:r>
    </w:p>
    <w:p w14:paraId="46440677" w14:textId="77777777" w:rsidR="00A575D0" w:rsidRPr="00E34D01" w:rsidRDefault="00A575D0" w:rsidP="005A5D9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34D01">
        <w:rPr>
          <w:color w:val="000000"/>
          <w:sz w:val="28"/>
          <w:szCs w:val="28"/>
        </w:rPr>
        <w:t>Содержание и результаты исследования доложены недостаточно четко.</w:t>
      </w:r>
    </w:p>
    <w:p w14:paraId="3AB8D8CD" w14:textId="77777777" w:rsidR="00A575D0" w:rsidRPr="00E34D01" w:rsidRDefault="00A575D0" w:rsidP="005A5D94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34D01">
        <w:rPr>
          <w:color w:val="000000"/>
          <w:sz w:val="28"/>
          <w:szCs w:val="28"/>
        </w:rPr>
        <w:t>Выпускник дал ответы не на все заданные вопросы.</w:t>
      </w:r>
    </w:p>
    <w:p w14:paraId="6061F495" w14:textId="77777777" w:rsidR="00A575D0" w:rsidRPr="00E34D01" w:rsidRDefault="00A575D0" w:rsidP="005A5D94">
      <w:pPr>
        <w:pStyle w:val="a5"/>
        <w:numPr>
          <w:ilvl w:val="0"/>
          <w:numId w:val="7"/>
        </w:numPr>
        <w:shd w:val="clear" w:color="auto" w:fill="FFFFFF"/>
        <w:tabs>
          <w:tab w:val="left" w:pos="35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34D01">
        <w:rPr>
          <w:sz w:val="28"/>
          <w:szCs w:val="28"/>
        </w:rPr>
        <w:t>Выпу</w:t>
      </w:r>
      <w:r>
        <w:rPr>
          <w:sz w:val="28"/>
          <w:szCs w:val="28"/>
        </w:rPr>
        <w:t>с</w:t>
      </w:r>
      <w:r w:rsidRPr="00E34D01">
        <w:rPr>
          <w:sz w:val="28"/>
          <w:szCs w:val="28"/>
        </w:rPr>
        <w:t xml:space="preserve">кник продемонстрировал повышенный уровень </w:t>
      </w:r>
      <w:proofErr w:type="spellStart"/>
      <w:r w:rsidRPr="00E34D01">
        <w:rPr>
          <w:sz w:val="28"/>
          <w:szCs w:val="28"/>
        </w:rPr>
        <w:t>с</w:t>
      </w:r>
      <w:r>
        <w:rPr>
          <w:sz w:val="28"/>
          <w:szCs w:val="28"/>
        </w:rPr>
        <w:t>формированности</w:t>
      </w:r>
      <w:proofErr w:type="spellEnd"/>
      <w:r>
        <w:rPr>
          <w:sz w:val="28"/>
          <w:szCs w:val="28"/>
        </w:rPr>
        <w:t xml:space="preserve"> общекультур</w:t>
      </w:r>
      <w:r w:rsidRPr="00E34D01">
        <w:rPr>
          <w:sz w:val="28"/>
          <w:szCs w:val="28"/>
        </w:rPr>
        <w:t>ных и профессиональных компетенций, определенных стандар</w:t>
      </w:r>
      <w:r>
        <w:rPr>
          <w:sz w:val="28"/>
          <w:szCs w:val="28"/>
        </w:rPr>
        <w:t>том ФГОС В</w:t>
      </w:r>
      <w:r w:rsidR="00FA63D9">
        <w:rPr>
          <w:sz w:val="28"/>
          <w:szCs w:val="28"/>
        </w:rPr>
        <w:t>О по направлению 43.03.02</w:t>
      </w:r>
      <w:r>
        <w:rPr>
          <w:sz w:val="28"/>
          <w:szCs w:val="28"/>
        </w:rPr>
        <w:t xml:space="preserve"> Туризм</w:t>
      </w:r>
      <w:r w:rsidRPr="00E34D01">
        <w:rPr>
          <w:sz w:val="28"/>
          <w:szCs w:val="28"/>
        </w:rPr>
        <w:t>.</w:t>
      </w:r>
    </w:p>
    <w:p w14:paraId="28F0D63E" w14:textId="77777777" w:rsidR="00A575D0" w:rsidRPr="00E34D01" w:rsidRDefault="00A575D0" w:rsidP="005A5D94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34D01">
        <w:rPr>
          <w:b/>
          <w:bCs/>
          <w:color w:val="000000"/>
          <w:sz w:val="28"/>
          <w:szCs w:val="28"/>
        </w:rPr>
        <w:t>Оценка «удовлетворительно»</w:t>
      </w:r>
    </w:p>
    <w:p w14:paraId="3A57C165" w14:textId="77777777" w:rsidR="00A575D0" w:rsidRPr="00E34D01" w:rsidRDefault="00A575D0" w:rsidP="005A5D94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color w:val="000000"/>
          <w:sz w:val="28"/>
          <w:szCs w:val="28"/>
        </w:rPr>
        <w:t>К выпускной работе имеются замечания по содержанию, по глубине проведенного исследования. Анализ материала носит фрагментарный характер,</w:t>
      </w:r>
      <w:r w:rsidR="00FA63D9">
        <w:rPr>
          <w:color w:val="000000"/>
          <w:sz w:val="28"/>
          <w:szCs w:val="28"/>
        </w:rPr>
        <w:t xml:space="preserve"> выводы слабо аргументированы, </w:t>
      </w:r>
      <w:r w:rsidR="00DA00F6">
        <w:rPr>
          <w:color w:val="000000"/>
          <w:sz w:val="28"/>
          <w:szCs w:val="28"/>
        </w:rPr>
        <w:t xml:space="preserve">работа оформлена неаккуратно, </w:t>
      </w:r>
      <w:r w:rsidRPr="00E34D01">
        <w:rPr>
          <w:color w:val="000000"/>
          <w:sz w:val="28"/>
          <w:szCs w:val="28"/>
        </w:rPr>
        <w:t>содержит опечатки и</w:t>
      </w:r>
      <w:r w:rsidR="00DA00F6">
        <w:rPr>
          <w:color w:val="000000"/>
          <w:sz w:val="28"/>
          <w:szCs w:val="28"/>
        </w:rPr>
        <w:t xml:space="preserve"> другие технические погрешности,</w:t>
      </w:r>
      <w:r w:rsidRPr="00E34D01">
        <w:rPr>
          <w:color w:val="000000"/>
          <w:sz w:val="28"/>
          <w:szCs w:val="28"/>
        </w:rPr>
        <w:t xml:space="preserve"> работа доложена неубедительно, не на все предложенные вопросы даны удовлетворительные ответы. Библиография ограничена. Студент не сумел достаточно четко изложить собственный материал исследований. </w:t>
      </w:r>
      <w:r w:rsidRPr="00E34D01">
        <w:rPr>
          <w:sz w:val="28"/>
          <w:szCs w:val="28"/>
        </w:rPr>
        <w:t>Выпу</w:t>
      </w:r>
      <w:r>
        <w:rPr>
          <w:sz w:val="28"/>
          <w:szCs w:val="28"/>
        </w:rPr>
        <w:t>скник продемонстрировал по</w:t>
      </w:r>
      <w:r w:rsidRPr="00E34D01">
        <w:rPr>
          <w:sz w:val="28"/>
          <w:szCs w:val="28"/>
        </w:rPr>
        <w:t>ро</w:t>
      </w:r>
      <w:r>
        <w:rPr>
          <w:sz w:val="28"/>
          <w:szCs w:val="28"/>
        </w:rPr>
        <w:t>го</w:t>
      </w:r>
      <w:r w:rsidRPr="00E34D01">
        <w:rPr>
          <w:sz w:val="28"/>
          <w:szCs w:val="28"/>
        </w:rPr>
        <w:t xml:space="preserve">вый уровень </w:t>
      </w:r>
      <w:proofErr w:type="spellStart"/>
      <w:r w:rsidRPr="00E34D01">
        <w:rPr>
          <w:sz w:val="28"/>
          <w:szCs w:val="28"/>
        </w:rPr>
        <w:t>с</w:t>
      </w:r>
      <w:r>
        <w:rPr>
          <w:sz w:val="28"/>
          <w:szCs w:val="28"/>
        </w:rPr>
        <w:t>формированности</w:t>
      </w:r>
      <w:proofErr w:type="spellEnd"/>
      <w:r>
        <w:rPr>
          <w:sz w:val="28"/>
          <w:szCs w:val="28"/>
        </w:rPr>
        <w:t xml:space="preserve"> общекультур</w:t>
      </w:r>
      <w:r w:rsidRPr="00E34D01">
        <w:rPr>
          <w:sz w:val="28"/>
          <w:szCs w:val="28"/>
        </w:rPr>
        <w:t>ных и профессиональных компетенций, определенных стандар</w:t>
      </w:r>
      <w:r w:rsidR="00C0344D">
        <w:rPr>
          <w:sz w:val="28"/>
          <w:szCs w:val="28"/>
        </w:rPr>
        <w:t>том ФГОС ВО по направлению 43.03.02</w:t>
      </w:r>
      <w:r>
        <w:rPr>
          <w:sz w:val="28"/>
          <w:szCs w:val="28"/>
        </w:rPr>
        <w:t xml:space="preserve"> Туризм</w:t>
      </w:r>
      <w:r w:rsidRPr="00E34D01">
        <w:rPr>
          <w:sz w:val="28"/>
          <w:szCs w:val="28"/>
        </w:rPr>
        <w:t>.</w:t>
      </w:r>
    </w:p>
    <w:p w14:paraId="53A3145C" w14:textId="77777777" w:rsidR="00A575D0" w:rsidRPr="00E34D01" w:rsidRDefault="00A575D0" w:rsidP="005A5D94">
      <w:pPr>
        <w:pStyle w:val="a5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34D01">
        <w:rPr>
          <w:b/>
          <w:bCs/>
          <w:color w:val="000000"/>
          <w:sz w:val="28"/>
          <w:szCs w:val="28"/>
        </w:rPr>
        <w:t>Оценка «неудовлетворительно»</w:t>
      </w:r>
    </w:p>
    <w:p w14:paraId="3250F101" w14:textId="77777777" w:rsidR="00A575D0" w:rsidRDefault="00A575D0" w:rsidP="005A5D94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sz w:val="28"/>
          <w:szCs w:val="28"/>
        </w:rPr>
      </w:pPr>
      <w:r w:rsidRPr="00E34D01">
        <w:rPr>
          <w:color w:val="000000"/>
          <w:sz w:val="28"/>
          <w:szCs w:val="28"/>
        </w:rPr>
        <w:t xml:space="preserve">Содержание не соответствует теме, присутствуют грубые фактические ошибки, используемый для анализа материал имеет недостаточный объем и не позволяет сделать какие-либо выводы, работа опирается лишь на Интернет-источники, в отзыве руководителя высказаны серьезные претензии </w:t>
      </w:r>
      <w:r w:rsidRPr="00E34D01">
        <w:rPr>
          <w:color w:val="000000"/>
          <w:sz w:val="28"/>
          <w:szCs w:val="28"/>
        </w:rPr>
        <w:lastRenderedPageBreak/>
        <w:t xml:space="preserve">относительно выполнения работы и полученных результатов, работа доложена неубедительно, непоследовательно, нелогично, ответы на поставленные вопросы практически отсутствуют. </w:t>
      </w:r>
      <w:r w:rsidRPr="00E34D01">
        <w:rPr>
          <w:sz w:val="28"/>
          <w:szCs w:val="28"/>
        </w:rPr>
        <w:t>Выпу</w:t>
      </w:r>
      <w:r>
        <w:rPr>
          <w:sz w:val="28"/>
          <w:szCs w:val="28"/>
        </w:rPr>
        <w:t xml:space="preserve">скник продемонстрировал </w:t>
      </w:r>
      <w:r w:rsidRPr="00E34D01">
        <w:rPr>
          <w:sz w:val="28"/>
          <w:szCs w:val="28"/>
        </w:rPr>
        <w:t xml:space="preserve">уровень </w:t>
      </w:r>
      <w:proofErr w:type="spellStart"/>
      <w:r w:rsidRPr="00E34D01">
        <w:rPr>
          <w:sz w:val="28"/>
          <w:szCs w:val="28"/>
        </w:rPr>
        <w:t>с</w:t>
      </w:r>
      <w:r>
        <w:rPr>
          <w:sz w:val="28"/>
          <w:szCs w:val="28"/>
        </w:rPr>
        <w:t>формированности</w:t>
      </w:r>
      <w:proofErr w:type="spellEnd"/>
      <w:r>
        <w:rPr>
          <w:sz w:val="28"/>
          <w:szCs w:val="28"/>
        </w:rPr>
        <w:t xml:space="preserve"> общекультур</w:t>
      </w:r>
      <w:r w:rsidRPr="00E34D01">
        <w:rPr>
          <w:sz w:val="28"/>
          <w:szCs w:val="28"/>
        </w:rPr>
        <w:t xml:space="preserve">ных и профессиональных компетенций, определенных </w:t>
      </w:r>
      <w:r w:rsidR="00C0344D">
        <w:rPr>
          <w:sz w:val="28"/>
          <w:szCs w:val="28"/>
        </w:rPr>
        <w:t>стандартом ФГОС В</w:t>
      </w:r>
      <w:r w:rsidRPr="00E34D01">
        <w:rPr>
          <w:sz w:val="28"/>
          <w:szCs w:val="28"/>
        </w:rPr>
        <w:t xml:space="preserve">О по </w:t>
      </w:r>
      <w:r w:rsidR="00C0344D">
        <w:rPr>
          <w:sz w:val="28"/>
          <w:szCs w:val="28"/>
        </w:rPr>
        <w:t>направлению 43.03.02</w:t>
      </w:r>
      <w:r>
        <w:rPr>
          <w:sz w:val="28"/>
          <w:szCs w:val="28"/>
        </w:rPr>
        <w:t xml:space="preserve"> Туризм, ниже по</w:t>
      </w:r>
      <w:r w:rsidRPr="00E34D01">
        <w:rPr>
          <w:sz w:val="28"/>
          <w:szCs w:val="28"/>
        </w:rPr>
        <w:t>ро</w:t>
      </w:r>
      <w:r>
        <w:rPr>
          <w:sz w:val="28"/>
          <w:szCs w:val="28"/>
        </w:rPr>
        <w:t>го</w:t>
      </w:r>
      <w:r w:rsidRPr="00E34D01">
        <w:rPr>
          <w:sz w:val="28"/>
          <w:szCs w:val="28"/>
        </w:rPr>
        <w:t>вого</w:t>
      </w:r>
      <w:r>
        <w:rPr>
          <w:sz w:val="28"/>
          <w:szCs w:val="28"/>
        </w:rPr>
        <w:t>.</w:t>
      </w:r>
    </w:p>
    <w:p w14:paraId="663A7633" w14:textId="77777777" w:rsidR="006A16B6" w:rsidRDefault="006A16B6" w:rsidP="006A16B6">
      <w:pPr>
        <w:shd w:val="clear" w:color="auto" w:fill="FFFFFF"/>
        <w:tabs>
          <w:tab w:val="left" w:pos="3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A16B6">
        <w:rPr>
          <w:b/>
          <w:sz w:val="28"/>
          <w:szCs w:val="28"/>
        </w:rPr>
        <w:t xml:space="preserve">Перечень компетенций, </w:t>
      </w:r>
      <w:proofErr w:type="spellStart"/>
      <w:r w:rsidRPr="006A16B6">
        <w:rPr>
          <w:b/>
          <w:sz w:val="28"/>
          <w:szCs w:val="28"/>
        </w:rPr>
        <w:t>сформированность</w:t>
      </w:r>
      <w:proofErr w:type="spellEnd"/>
      <w:r w:rsidRPr="006A16B6">
        <w:rPr>
          <w:b/>
          <w:sz w:val="28"/>
          <w:szCs w:val="28"/>
        </w:rPr>
        <w:t xml:space="preserve"> которых проверяется в ходе государственной итоговой аттестации: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5D52BA" w14:paraId="70FA6F84" w14:textId="77777777" w:rsidTr="005D52BA">
        <w:tc>
          <w:tcPr>
            <w:tcW w:w="1271" w:type="dxa"/>
          </w:tcPr>
          <w:p w14:paraId="6BD55D43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УК-1</w:t>
            </w:r>
          </w:p>
        </w:tc>
        <w:tc>
          <w:tcPr>
            <w:tcW w:w="8074" w:type="dxa"/>
          </w:tcPr>
          <w:p w14:paraId="7367D244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D52BA" w14:paraId="3758D81C" w14:textId="77777777" w:rsidTr="005D52BA">
        <w:tc>
          <w:tcPr>
            <w:tcW w:w="1271" w:type="dxa"/>
          </w:tcPr>
          <w:p w14:paraId="5294FBAF" w14:textId="77777777" w:rsidR="005D52BA" w:rsidRPr="005D52BA" w:rsidRDefault="005D52BA" w:rsidP="005D52BA">
            <w:pPr>
              <w:shd w:val="clear" w:color="auto" w:fill="FFFFFF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 xml:space="preserve">УК-2 </w:t>
            </w:r>
          </w:p>
          <w:p w14:paraId="38885598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14:paraId="61488D12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D52BA" w14:paraId="74E9CC23" w14:textId="77777777" w:rsidTr="005D52BA">
        <w:tc>
          <w:tcPr>
            <w:tcW w:w="1271" w:type="dxa"/>
          </w:tcPr>
          <w:p w14:paraId="66678B94" w14:textId="77777777" w:rsidR="005D52BA" w:rsidRPr="005D52BA" w:rsidRDefault="005D52BA" w:rsidP="005D52BA">
            <w:pPr>
              <w:shd w:val="clear" w:color="auto" w:fill="FFFFFF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 xml:space="preserve">УК-3 </w:t>
            </w:r>
          </w:p>
          <w:p w14:paraId="2D628BB4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074" w:type="dxa"/>
          </w:tcPr>
          <w:p w14:paraId="38963130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D52BA" w14:paraId="4BDA27E3" w14:textId="77777777" w:rsidTr="005D52BA">
        <w:tc>
          <w:tcPr>
            <w:tcW w:w="1271" w:type="dxa"/>
          </w:tcPr>
          <w:p w14:paraId="4849426A" w14:textId="77777777" w:rsidR="005D52BA" w:rsidRPr="005D52BA" w:rsidRDefault="005D52BA" w:rsidP="005D52BA">
            <w:pPr>
              <w:shd w:val="clear" w:color="auto" w:fill="FFFFFF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УК-</w:t>
            </w:r>
            <w:r>
              <w:rPr>
                <w:sz w:val="28"/>
                <w:szCs w:val="28"/>
              </w:rPr>
              <w:t>4</w:t>
            </w:r>
          </w:p>
          <w:p w14:paraId="3D85C555" w14:textId="77777777" w:rsidR="005D52BA" w:rsidRDefault="005D52BA" w:rsidP="005D52BA">
            <w:pPr>
              <w:tabs>
                <w:tab w:val="left" w:pos="35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74" w:type="dxa"/>
          </w:tcPr>
          <w:p w14:paraId="4FF02C23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5D52BA">
              <w:rPr>
                <w:sz w:val="28"/>
                <w:szCs w:val="28"/>
              </w:rPr>
              <w:t>ых</w:t>
            </w:r>
            <w:proofErr w:type="spellEnd"/>
            <w:r w:rsidRPr="005D52BA">
              <w:rPr>
                <w:sz w:val="28"/>
                <w:szCs w:val="28"/>
              </w:rPr>
              <w:t>) языке(ах)</w:t>
            </w:r>
          </w:p>
        </w:tc>
      </w:tr>
      <w:tr w:rsidR="005D52BA" w14:paraId="1D7166B1" w14:textId="77777777" w:rsidTr="005D52BA">
        <w:tc>
          <w:tcPr>
            <w:tcW w:w="1271" w:type="dxa"/>
          </w:tcPr>
          <w:p w14:paraId="0B38FBE5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УК-5</w:t>
            </w:r>
          </w:p>
        </w:tc>
        <w:tc>
          <w:tcPr>
            <w:tcW w:w="8074" w:type="dxa"/>
          </w:tcPr>
          <w:p w14:paraId="24243E29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D52BA" w14:paraId="258211F7" w14:textId="77777777" w:rsidTr="005D52BA">
        <w:tc>
          <w:tcPr>
            <w:tcW w:w="1271" w:type="dxa"/>
          </w:tcPr>
          <w:p w14:paraId="227D45D5" w14:textId="77777777" w:rsidR="005D52BA" w:rsidRDefault="005D52BA" w:rsidP="005D52BA">
            <w:pPr>
              <w:tabs>
                <w:tab w:val="left" w:pos="350"/>
              </w:tabs>
              <w:jc w:val="both"/>
              <w:rPr>
                <w:b/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УК-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074" w:type="dxa"/>
          </w:tcPr>
          <w:p w14:paraId="3AECB254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D52BA" w14:paraId="41ECC0AB" w14:textId="77777777" w:rsidTr="005D52BA">
        <w:tc>
          <w:tcPr>
            <w:tcW w:w="1271" w:type="dxa"/>
          </w:tcPr>
          <w:p w14:paraId="09F7F538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УК-7</w:t>
            </w:r>
          </w:p>
        </w:tc>
        <w:tc>
          <w:tcPr>
            <w:tcW w:w="8074" w:type="dxa"/>
          </w:tcPr>
          <w:p w14:paraId="08871993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D52BA" w14:paraId="672479D5" w14:textId="77777777" w:rsidTr="005D52BA">
        <w:tc>
          <w:tcPr>
            <w:tcW w:w="1271" w:type="dxa"/>
          </w:tcPr>
          <w:p w14:paraId="32A836AA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УК-8</w:t>
            </w:r>
          </w:p>
        </w:tc>
        <w:tc>
          <w:tcPr>
            <w:tcW w:w="8074" w:type="dxa"/>
          </w:tcPr>
          <w:p w14:paraId="7A45E9BA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755842" w14:paraId="3F9EBD58" w14:textId="77777777" w:rsidTr="005D52BA">
        <w:tc>
          <w:tcPr>
            <w:tcW w:w="1271" w:type="dxa"/>
          </w:tcPr>
          <w:p w14:paraId="6B28BE98" w14:textId="5D4A5843" w:rsidR="00755842" w:rsidRPr="005D52BA" w:rsidRDefault="00755842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УК-9</w:t>
            </w:r>
          </w:p>
        </w:tc>
        <w:tc>
          <w:tcPr>
            <w:tcW w:w="8074" w:type="dxa"/>
          </w:tcPr>
          <w:p w14:paraId="1524CB7A" w14:textId="7AC37E22" w:rsidR="00755842" w:rsidRPr="00625B67" w:rsidRDefault="00755842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625B67">
              <w:rPr>
                <w:rFonts w:eastAsia="Calibri"/>
                <w:sz w:val="28"/>
                <w:szCs w:val="28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755842" w14:paraId="34BF566D" w14:textId="77777777" w:rsidTr="005D52BA">
        <w:tc>
          <w:tcPr>
            <w:tcW w:w="1271" w:type="dxa"/>
          </w:tcPr>
          <w:p w14:paraId="0C7CE87B" w14:textId="22E68A6D" w:rsidR="00755842" w:rsidRPr="005D52BA" w:rsidRDefault="00755842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УК-10</w:t>
            </w:r>
          </w:p>
        </w:tc>
        <w:tc>
          <w:tcPr>
            <w:tcW w:w="8074" w:type="dxa"/>
          </w:tcPr>
          <w:p w14:paraId="2EEF7DF1" w14:textId="55403782" w:rsidR="00755842" w:rsidRPr="00625B67" w:rsidRDefault="00625B67" w:rsidP="00625B67">
            <w:pPr>
              <w:rPr>
                <w:rFonts w:eastAsia="Calibri"/>
                <w:sz w:val="28"/>
                <w:szCs w:val="28"/>
              </w:rPr>
            </w:pPr>
            <w:r w:rsidRPr="00625B67">
              <w:rPr>
                <w:rFonts w:eastAsia="Calibri"/>
                <w:sz w:val="28"/>
                <w:szCs w:val="28"/>
              </w:rPr>
              <w:t>Способен формировать нетерпимое отношение к коррупционному поведению</w:t>
            </w:r>
          </w:p>
        </w:tc>
      </w:tr>
      <w:tr w:rsidR="005D52BA" w14:paraId="25912FC2" w14:textId="77777777" w:rsidTr="005D52BA">
        <w:tc>
          <w:tcPr>
            <w:tcW w:w="1271" w:type="dxa"/>
          </w:tcPr>
          <w:p w14:paraId="7D62C48E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ОПК-1</w:t>
            </w:r>
          </w:p>
        </w:tc>
        <w:tc>
          <w:tcPr>
            <w:tcW w:w="8074" w:type="dxa"/>
          </w:tcPr>
          <w:p w14:paraId="511B762B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применять технологические новации и современное программное обеспечение в туристской сфере</w:t>
            </w:r>
          </w:p>
        </w:tc>
      </w:tr>
      <w:tr w:rsidR="005D52BA" w14:paraId="43B38BF0" w14:textId="77777777" w:rsidTr="005D52BA">
        <w:tc>
          <w:tcPr>
            <w:tcW w:w="1271" w:type="dxa"/>
          </w:tcPr>
          <w:p w14:paraId="4DE1DAAD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ОПК-2</w:t>
            </w:r>
          </w:p>
        </w:tc>
        <w:tc>
          <w:tcPr>
            <w:tcW w:w="8074" w:type="dxa"/>
          </w:tcPr>
          <w:p w14:paraId="6C8EF756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осуществлять основные функции управления туристской деятельностью</w:t>
            </w:r>
          </w:p>
        </w:tc>
      </w:tr>
      <w:tr w:rsidR="005D52BA" w14:paraId="3DCD01BE" w14:textId="77777777" w:rsidTr="005D52BA">
        <w:tc>
          <w:tcPr>
            <w:tcW w:w="1271" w:type="dxa"/>
          </w:tcPr>
          <w:p w14:paraId="5A0C4D07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</w:tc>
        <w:tc>
          <w:tcPr>
            <w:tcW w:w="8074" w:type="dxa"/>
          </w:tcPr>
          <w:p w14:paraId="24F3F364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 xml:space="preserve">Способен обеспечивать требуемое качество процессов оказания </w:t>
            </w:r>
            <w:r w:rsidRPr="005D52BA">
              <w:rPr>
                <w:sz w:val="28"/>
                <w:szCs w:val="28"/>
              </w:rPr>
              <w:lastRenderedPageBreak/>
              <w:t>услуг в избранной сфере профессиональной деятельности</w:t>
            </w:r>
          </w:p>
        </w:tc>
      </w:tr>
      <w:tr w:rsidR="005D52BA" w14:paraId="214EBB4E" w14:textId="77777777" w:rsidTr="005D52BA">
        <w:tc>
          <w:tcPr>
            <w:tcW w:w="1271" w:type="dxa"/>
          </w:tcPr>
          <w:p w14:paraId="7CC8BB9F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</w:tc>
        <w:tc>
          <w:tcPr>
            <w:tcW w:w="8074" w:type="dxa"/>
          </w:tcPr>
          <w:p w14:paraId="3BD2CEA7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5D52BA" w14:paraId="5386691E" w14:textId="77777777" w:rsidTr="005D52BA">
        <w:tc>
          <w:tcPr>
            <w:tcW w:w="1271" w:type="dxa"/>
          </w:tcPr>
          <w:p w14:paraId="6474629F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ОПК-5</w:t>
            </w:r>
          </w:p>
        </w:tc>
        <w:tc>
          <w:tcPr>
            <w:tcW w:w="8074" w:type="dxa"/>
          </w:tcPr>
          <w:p w14:paraId="5FF84BF2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5D52BA" w14:paraId="0F8684D4" w14:textId="77777777" w:rsidTr="005D52BA">
        <w:tc>
          <w:tcPr>
            <w:tcW w:w="1271" w:type="dxa"/>
          </w:tcPr>
          <w:p w14:paraId="667B7472" w14:textId="77777777" w:rsid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ОПК-6</w:t>
            </w:r>
          </w:p>
        </w:tc>
        <w:tc>
          <w:tcPr>
            <w:tcW w:w="8074" w:type="dxa"/>
          </w:tcPr>
          <w:p w14:paraId="292F1D5F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применять законодательство Российской Федерации, а также нормы международного права при осуществлении профессиональной деятельности</w:t>
            </w:r>
          </w:p>
        </w:tc>
      </w:tr>
      <w:tr w:rsidR="005D52BA" w14:paraId="4FF3C094" w14:textId="77777777" w:rsidTr="005D52BA">
        <w:tc>
          <w:tcPr>
            <w:tcW w:w="1271" w:type="dxa"/>
          </w:tcPr>
          <w:p w14:paraId="36A27F26" w14:textId="77777777" w:rsid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ОПК-7</w:t>
            </w:r>
          </w:p>
        </w:tc>
        <w:tc>
          <w:tcPr>
            <w:tcW w:w="8074" w:type="dxa"/>
          </w:tcPr>
          <w:p w14:paraId="12F4AF3F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755842" w14:paraId="392B8379" w14:textId="77777777" w:rsidTr="005D52BA">
        <w:tc>
          <w:tcPr>
            <w:tcW w:w="1271" w:type="dxa"/>
          </w:tcPr>
          <w:p w14:paraId="56DD2E9F" w14:textId="7522F177" w:rsidR="00755842" w:rsidRDefault="00755842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ОПК-8</w:t>
            </w:r>
          </w:p>
        </w:tc>
        <w:tc>
          <w:tcPr>
            <w:tcW w:w="8074" w:type="dxa"/>
          </w:tcPr>
          <w:p w14:paraId="7E525FA0" w14:textId="7885B0B9" w:rsidR="00755842" w:rsidRPr="005D52BA" w:rsidRDefault="00755842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41D60">
              <w:rPr>
                <w:iCs/>
                <w:sz w:val="28"/>
                <w:szCs w:val="28"/>
              </w:rPr>
              <w:t>Способен понимать принципы</w:t>
            </w:r>
            <w:r w:rsidRPr="00B1592A">
              <w:rPr>
                <w:i/>
                <w:sz w:val="28"/>
                <w:szCs w:val="28"/>
              </w:rPr>
              <w:t xml:space="preserve"> </w:t>
            </w:r>
            <w:r w:rsidRPr="00541D60">
              <w:rPr>
                <w:iCs/>
                <w:sz w:val="28"/>
                <w:szCs w:val="28"/>
              </w:rPr>
              <w:t>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5D52BA" w14:paraId="6082015B" w14:textId="77777777" w:rsidTr="005D52BA">
        <w:tc>
          <w:tcPr>
            <w:tcW w:w="1271" w:type="dxa"/>
          </w:tcPr>
          <w:p w14:paraId="552FCC8D" w14:textId="77777777" w:rsid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8074" w:type="dxa"/>
          </w:tcPr>
          <w:p w14:paraId="25C70E72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организовывать работу исполнителей, принимать решения об организации туристской деятельности</w:t>
            </w:r>
          </w:p>
        </w:tc>
      </w:tr>
      <w:tr w:rsidR="005D52BA" w14:paraId="01E4D368" w14:textId="77777777" w:rsidTr="005D52BA">
        <w:tc>
          <w:tcPr>
            <w:tcW w:w="1271" w:type="dxa"/>
          </w:tcPr>
          <w:p w14:paraId="767AE702" w14:textId="77777777" w:rsid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</w:t>
            </w:r>
          </w:p>
        </w:tc>
        <w:tc>
          <w:tcPr>
            <w:tcW w:w="8074" w:type="dxa"/>
          </w:tcPr>
          <w:p w14:paraId="63FD2798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проектировать объекты туристской деятельности</w:t>
            </w:r>
          </w:p>
        </w:tc>
      </w:tr>
      <w:tr w:rsidR="005D52BA" w14:paraId="46A4BAC4" w14:textId="77777777" w:rsidTr="005D52BA">
        <w:tc>
          <w:tcPr>
            <w:tcW w:w="1271" w:type="dxa"/>
          </w:tcPr>
          <w:p w14:paraId="428EE073" w14:textId="77777777" w:rsid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8074" w:type="dxa"/>
          </w:tcPr>
          <w:p w14:paraId="7E4560EF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</w:p>
        </w:tc>
      </w:tr>
      <w:tr w:rsidR="005D52BA" w14:paraId="397E4CFD" w14:textId="77777777" w:rsidTr="005D52BA">
        <w:tc>
          <w:tcPr>
            <w:tcW w:w="1271" w:type="dxa"/>
          </w:tcPr>
          <w:p w14:paraId="389DDA7A" w14:textId="77777777" w:rsid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</w:t>
            </w:r>
          </w:p>
        </w:tc>
        <w:tc>
          <w:tcPr>
            <w:tcW w:w="8074" w:type="dxa"/>
          </w:tcPr>
          <w:p w14:paraId="1AD35C08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 xml:space="preserve">Способен организовать процесс обслуживания потребителей на основе нормативно-правовых актов, с учетом запросов потребителей и применением </w:t>
            </w:r>
            <w:proofErr w:type="spellStart"/>
            <w:r w:rsidRPr="005D52BA">
              <w:rPr>
                <w:sz w:val="28"/>
                <w:szCs w:val="28"/>
              </w:rPr>
              <w:t>клиентоориентированных</w:t>
            </w:r>
            <w:proofErr w:type="spellEnd"/>
            <w:r w:rsidRPr="005D52BA">
              <w:rPr>
                <w:sz w:val="28"/>
                <w:szCs w:val="28"/>
              </w:rPr>
              <w:t xml:space="preserve"> технологий</w:t>
            </w:r>
          </w:p>
        </w:tc>
      </w:tr>
      <w:tr w:rsidR="005D52BA" w14:paraId="3750D8EA" w14:textId="77777777" w:rsidTr="005D52BA">
        <w:tc>
          <w:tcPr>
            <w:tcW w:w="1271" w:type="dxa"/>
          </w:tcPr>
          <w:p w14:paraId="3D5C5496" w14:textId="77777777" w:rsid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</w:tc>
        <w:tc>
          <w:tcPr>
            <w:tcW w:w="8074" w:type="dxa"/>
          </w:tcPr>
          <w:p w14:paraId="1A25CDB2" w14:textId="77777777" w:rsidR="005D52BA" w:rsidRPr="005D52BA" w:rsidRDefault="005D52BA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5D52BA">
              <w:rPr>
                <w:sz w:val="28"/>
                <w:szCs w:val="28"/>
              </w:rPr>
              <w:t>Способен находить, анализировать и обрабатывать научную информацию в сфере туризма</w:t>
            </w:r>
          </w:p>
        </w:tc>
      </w:tr>
      <w:tr w:rsidR="005D52BA" w14:paraId="332CA8B2" w14:textId="77777777" w:rsidTr="005D52BA">
        <w:tc>
          <w:tcPr>
            <w:tcW w:w="1271" w:type="dxa"/>
          </w:tcPr>
          <w:p w14:paraId="339E6C24" w14:textId="77777777" w:rsidR="005D52BA" w:rsidRDefault="0094522B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ПК-6</w:t>
            </w:r>
          </w:p>
        </w:tc>
        <w:tc>
          <w:tcPr>
            <w:tcW w:w="8074" w:type="dxa"/>
          </w:tcPr>
          <w:p w14:paraId="5FA76077" w14:textId="77777777" w:rsidR="005D52BA" w:rsidRPr="005D52BA" w:rsidRDefault="0094522B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94522B">
              <w:rPr>
                <w:sz w:val="28"/>
                <w:szCs w:val="28"/>
              </w:rPr>
              <w:t>Способен к продвижению туристского продукта с использованием современных технологий</w:t>
            </w:r>
          </w:p>
        </w:tc>
      </w:tr>
      <w:tr w:rsidR="0094522B" w14:paraId="519B3C4C" w14:textId="77777777" w:rsidTr="005D52BA">
        <w:tc>
          <w:tcPr>
            <w:tcW w:w="1271" w:type="dxa"/>
          </w:tcPr>
          <w:p w14:paraId="53508AFB" w14:textId="77777777" w:rsidR="0094522B" w:rsidRDefault="0094522B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</w:tc>
        <w:tc>
          <w:tcPr>
            <w:tcW w:w="8074" w:type="dxa"/>
          </w:tcPr>
          <w:p w14:paraId="53F0A29D" w14:textId="77777777" w:rsidR="0094522B" w:rsidRPr="0094522B" w:rsidRDefault="0094522B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94522B">
              <w:rPr>
                <w:sz w:val="28"/>
                <w:szCs w:val="28"/>
              </w:rPr>
              <w:t>Способен работать со статистической информацией при осуществлении рыночных исследований с использованием современного программного обеспечения</w:t>
            </w:r>
          </w:p>
        </w:tc>
      </w:tr>
      <w:tr w:rsidR="0094522B" w14:paraId="797E55D3" w14:textId="77777777" w:rsidTr="005D52BA">
        <w:tc>
          <w:tcPr>
            <w:tcW w:w="1271" w:type="dxa"/>
          </w:tcPr>
          <w:p w14:paraId="4B651297" w14:textId="77777777" w:rsidR="0094522B" w:rsidRDefault="0094522B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8074" w:type="dxa"/>
          </w:tcPr>
          <w:p w14:paraId="7F8702AB" w14:textId="77777777" w:rsidR="0094522B" w:rsidRPr="0094522B" w:rsidRDefault="0094522B" w:rsidP="005D52BA">
            <w:pPr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94522B">
              <w:rPr>
                <w:sz w:val="28"/>
                <w:szCs w:val="28"/>
              </w:rPr>
              <w:t>Способен выявлять и оценивать ресурсы и возможности развития туризма в городах и районах Тверской области</w:t>
            </w:r>
          </w:p>
        </w:tc>
      </w:tr>
    </w:tbl>
    <w:p w14:paraId="7EAF7BA8" w14:textId="77777777" w:rsidR="005A5D94" w:rsidRDefault="005A5D94" w:rsidP="005A5D94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27CD8D" w14:textId="77777777" w:rsidR="004A3C62" w:rsidRDefault="004A3C62" w:rsidP="004A3C62">
      <w:pPr>
        <w:shd w:val="clear" w:color="auto" w:fill="FFFFFF"/>
        <w:tabs>
          <w:tab w:val="left" w:pos="350"/>
        </w:tabs>
        <w:spacing w:before="10" w:line="360" w:lineRule="auto"/>
        <w:jc w:val="right"/>
        <w:rPr>
          <w:sz w:val="28"/>
          <w:szCs w:val="18"/>
        </w:rPr>
      </w:pPr>
      <w:r>
        <w:rPr>
          <w:sz w:val="28"/>
          <w:szCs w:val="18"/>
        </w:rPr>
        <w:lastRenderedPageBreak/>
        <w:t>Приложение №1</w:t>
      </w:r>
    </w:p>
    <w:p w14:paraId="6B0554E4" w14:textId="77777777" w:rsidR="004A3C62" w:rsidRDefault="004A3C62" w:rsidP="004A3C62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ВО «Тверской государственный университет»</w:t>
      </w:r>
    </w:p>
    <w:p w14:paraId="46969149" w14:textId="77777777" w:rsidR="004A3C62" w:rsidRDefault="004A3C62" w:rsidP="004A3C62">
      <w:pPr>
        <w:rPr>
          <w:sz w:val="28"/>
          <w:szCs w:val="28"/>
        </w:rPr>
      </w:pPr>
    </w:p>
    <w:p w14:paraId="19506B13" w14:textId="77777777" w:rsidR="004A3C62" w:rsidRPr="0094744A" w:rsidRDefault="004A3C62" w:rsidP="004A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туризма и природопользования</w:t>
      </w:r>
    </w:p>
    <w:p w14:paraId="3D286B4E" w14:textId="77777777" w:rsidR="004A3C62" w:rsidRDefault="004A3C62" w:rsidP="004A3C62">
      <w:pPr>
        <w:ind w:left="4680"/>
        <w:rPr>
          <w:sz w:val="28"/>
          <w:szCs w:val="28"/>
        </w:rPr>
      </w:pPr>
    </w:p>
    <w:p w14:paraId="52A95A0A" w14:textId="77777777" w:rsidR="004A3C62" w:rsidRDefault="004A3C62" w:rsidP="004A3C62">
      <w:pPr>
        <w:ind w:left="425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45F00F25" w14:textId="77777777" w:rsidR="004A3C62" w:rsidRDefault="004A3C62" w:rsidP="004A3C62">
      <w:pPr>
        <w:ind w:left="4253"/>
        <w:rPr>
          <w:sz w:val="28"/>
          <w:szCs w:val="28"/>
        </w:rPr>
      </w:pPr>
      <w:r>
        <w:rPr>
          <w:sz w:val="28"/>
          <w:szCs w:val="28"/>
        </w:rPr>
        <w:t>Зав. кафедрой туризма и природопользования</w:t>
      </w:r>
    </w:p>
    <w:p w14:paraId="2581CC4B" w14:textId="77777777" w:rsidR="004A3C62" w:rsidRDefault="004A3C62" w:rsidP="004A3C62">
      <w:pPr>
        <w:ind w:left="4253"/>
        <w:rPr>
          <w:sz w:val="28"/>
          <w:szCs w:val="28"/>
        </w:rPr>
      </w:pPr>
      <w:r>
        <w:rPr>
          <w:sz w:val="28"/>
          <w:szCs w:val="28"/>
        </w:rPr>
        <w:t>Е.Р. Хохлова ___________________</w:t>
      </w:r>
    </w:p>
    <w:p w14:paraId="7F872884" w14:textId="18519D26" w:rsidR="004A3C62" w:rsidRDefault="00612146" w:rsidP="004A3C62">
      <w:pPr>
        <w:ind w:left="4253"/>
        <w:rPr>
          <w:sz w:val="28"/>
          <w:szCs w:val="28"/>
        </w:rPr>
      </w:pPr>
      <w:r>
        <w:rPr>
          <w:sz w:val="28"/>
          <w:szCs w:val="28"/>
        </w:rPr>
        <w:t>«___» ____________ 2022</w:t>
      </w:r>
      <w:r w:rsidR="004A3C62">
        <w:rPr>
          <w:sz w:val="28"/>
          <w:szCs w:val="28"/>
        </w:rPr>
        <w:t xml:space="preserve"> г.</w:t>
      </w:r>
    </w:p>
    <w:p w14:paraId="7F2A56E5" w14:textId="77777777" w:rsidR="004A3C62" w:rsidRDefault="004A3C62" w:rsidP="004A3C62">
      <w:pPr>
        <w:ind w:left="4253"/>
        <w:rPr>
          <w:sz w:val="28"/>
          <w:szCs w:val="28"/>
        </w:rPr>
      </w:pPr>
    </w:p>
    <w:p w14:paraId="165494A4" w14:textId="77777777" w:rsidR="004A3C62" w:rsidRDefault="004A3C62" w:rsidP="004A3C62">
      <w:pPr>
        <w:ind w:left="425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45D71E63" w14:textId="77777777" w:rsidR="004A3C62" w:rsidRDefault="004A3C62" w:rsidP="004A3C62">
      <w:pPr>
        <w:ind w:left="4253"/>
        <w:rPr>
          <w:sz w:val="28"/>
          <w:szCs w:val="28"/>
        </w:rPr>
      </w:pPr>
      <w:r>
        <w:rPr>
          <w:sz w:val="28"/>
          <w:szCs w:val="28"/>
        </w:rPr>
        <w:t>Руководитель ООП 43.03.02 Туризм</w:t>
      </w:r>
    </w:p>
    <w:p w14:paraId="68B58864" w14:textId="77777777" w:rsidR="004A3C62" w:rsidRDefault="004A3C62" w:rsidP="004A3C62">
      <w:pPr>
        <w:ind w:left="4253"/>
        <w:rPr>
          <w:sz w:val="28"/>
          <w:szCs w:val="28"/>
        </w:rPr>
      </w:pPr>
      <w:r>
        <w:rPr>
          <w:sz w:val="28"/>
          <w:szCs w:val="28"/>
        </w:rPr>
        <w:t>Л.П. Богданова _____________________</w:t>
      </w:r>
    </w:p>
    <w:p w14:paraId="173E48A9" w14:textId="48550C08" w:rsidR="004A3C62" w:rsidRDefault="004A3C62" w:rsidP="004A3C62">
      <w:pPr>
        <w:ind w:left="4253"/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612146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14:paraId="4B763730" w14:textId="77777777" w:rsidR="004A3C62" w:rsidRDefault="004A3C62" w:rsidP="004A3C62">
      <w:pPr>
        <w:ind w:left="4680"/>
        <w:rPr>
          <w:sz w:val="28"/>
          <w:szCs w:val="28"/>
        </w:rPr>
      </w:pPr>
    </w:p>
    <w:p w14:paraId="11300455" w14:textId="77777777" w:rsidR="004A3C62" w:rsidRDefault="004A3C62" w:rsidP="004A3C62">
      <w:pPr>
        <w:ind w:left="4680"/>
        <w:rPr>
          <w:sz w:val="28"/>
          <w:szCs w:val="28"/>
        </w:rPr>
      </w:pPr>
    </w:p>
    <w:p w14:paraId="7A22E6D3" w14:textId="77777777" w:rsidR="004A3C62" w:rsidRDefault="004A3C62" w:rsidP="004A3C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</w:t>
      </w:r>
    </w:p>
    <w:p w14:paraId="27FE2477" w14:textId="77777777" w:rsidR="004A3C62" w:rsidRDefault="004A3C62" w:rsidP="004A3C62">
      <w:pPr>
        <w:jc w:val="center"/>
        <w:rPr>
          <w:sz w:val="28"/>
          <w:szCs w:val="28"/>
        </w:rPr>
      </w:pPr>
    </w:p>
    <w:p w14:paraId="5BC9ADCA" w14:textId="77777777" w:rsidR="004A3C62" w:rsidRDefault="004A3C62" w:rsidP="004A3C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выпускной квалификационной работе студенту 4 курса направления 43.03.02 </w:t>
      </w:r>
      <w:proofErr w:type="gramStart"/>
      <w:r>
        <w:rPr>
          <w:sz w:val="28"/>
          <w:szCs w:val="28"/>
        </w:rPr>
        <w:t>ТУРИЗМ  _</w:t>
      </w:r>
      <w:proofErr w:type="gramEnd"/>
      <w:r>
        <w:rPr>
          <w:sz w:val="28"/>
          <w:szCs w:val="28"/>
        </w:rPr>
        <w:t>________________________________________________</w:t>
      </w:r>
    </w:p>
    <w:p w14:paraId="631CFFF0" w14:textId="77777777" w:rsidR="004A3C62" w:rsidRDefault="004A3C62" w:rsidP="004A3C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 __________________________</w:t>
      </w:r>
    </w:p>
    <w:p w14:paraId="6A93870E" w14:textId="77777777" w:rsidR="004A3C62" w:rsidRDefault="004A3C62" w:rsidP="004A3C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B1215E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утверждена приказом ректора </w:t>
      </w:r>
    </w:p>
    <w:p w14:paraId="7E59E198" w14:textId="77777777" w:rsidR="004A3C62" w:rsidRDefault="004A3C62" w:rsidP="004A3C62">
      <w:pPr>
        <w:jc w:val="both"/>
        <w:rPr>
          <w:sz w:val="28"/>
          <w:szCs w:val="28"/>
        </w:rPr>
      </w:pPr>
    </w:p>
    <w:p w14:paraId="59308B3D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 т ________________             № ________________</w:t>
      </w:r>
    </w:p>
    <w:p w14:paraId="365A894A" w14:textId="77777777" w:rsidR="004A3C62" w:rsidRDefault="004A3C62" w:rsidP="004A3C62">
      <w:pPr>
        <w:jc w:val="both"/>
        <w:rPr>
          <w:sz w:val="28"/>
          <w:szCs w:val="28"/>
        </w:rPr>
      </w:pPr>
    </w:p>
    <w:p w14:paraId="4A51A576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>2. Срок сдачи студентом выпускной квалификационной работы</w:t>
      </w:r>
    </w:p>
    <w:p w14:paraId="394587F1" w14:textId="77777777" w:rsidR="004A3C62" w:rsidRDefault="004A3C62" w:rsidP="004A3C62">
      <w:pPr>
        <w:jc w:val="both"/>
        <w:rPr>
          <w:sz w:val="28"/>
          <w:szCs w:val="28"/>
        </w:rPr>
      </w:pPr>
    </w:p>
    <w:p w14:paraId="3B7D0DDB" w14:textId="77777777" w:rsidR="004A3C62" w:rsidRDefault="004A3C62" w:rsidP="004A3C62">
      <w:pPr>
        <w:jc w:val="both"/>
        <w:rPr>
          <w:sz w:val="28"/>
          <w:szCs w:val="28"/>
        </w:rPr>
      </w:pPr>
    </w:p>
    <w:p w14:paraId="47895437" w14:textId="77777777" w:rsidR="004A3C62" w:rsidRDefault="004A3C62" w:rsidP="004A3C62">
      <w:pPr>
        <w:jc w:val="both"/>
        <w:rPr>
          <w:sz w:val="28"/>
          <w:szCs w:val="28"/>
        </w:rPr>
      </w:pPr>
    </w:p>
    <w:p w14:paraId="7A708AA8" w14:textId="77777777" w:rsidR="004A3C62" w:rsidRDefault="004A3C62" w:rsidP="004A3C62">
      <w:pPr>
        <w:jc w:val="both"/>
        <w:rPr>
          <w:sz w:val="28"/>
          <w:szCs w:val="28"/>
        </w:rPr>
      </w:pPr>
    </w:p>
    <w:p w14:paraId="4A845694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>3. Цель выпускной квалификационной работы:</w:t>
      </w:r>
    </w:p>
    <w:p w14:paraId="51FA35DE" w14:textId="77777777" w:rsidR="004A3C62" w:rsidRDefault="004A3C62" w:rsidP="004A3C62">
      <w:pPr>
        <w:jc w:val="both"/>
        <w:rPr>
          <w:sz w:val="28"/>
          <w:szCs w:val="28"/>
        </w:rPr>
      </w:pPr>
    </w:p>
    <w:p w14:paraId="06F17825" w14:textId="77777777" w:rsidR="004A3C62" w:rsidRDefault="004A3C62" w:rsidP="004A3C62">
      <w:pPr>
        <w:jc w:val="both"/>
        <w:rPr>
          <w:sz w:val="28"/>
          <w:szCs w:val="28"/>
        </w:rPr>
      </w:pPr>
    </w:p>
    <w:p w14:paraId="789AC588" w14:textId="77777777" w:rsidR="004A3C62" w:rsidRDefault="004A3C62" w:rsidP="004A3C62">
      <w:pPr>
        <w:jc w:val="both"/>
        <w:rPr>
          <w:sz w:val="28"/>
          <w:szCs w:val="28"/>
        </w:rPr>
      </w:pPr>
    </w:p>
    <w:p w14:paraId="6498E50B" w14:textId="77777777" w:rsidR="004A3C62" w:rsidRDefault="004A3C62" w:rsidP="004A3C62">
      <w:pPr>
        <w:jc w:val="both"/>
        <w:rPr>
          <w:sz w:val="28"/>
          <w:szCs w:val="28"/>
        </w:rPr>
      </w:pPr>
    </w:p>
    <w:p w14:paraId="5897D3E6" w14:textId="77777777" w:rsidR="004A3C62" w:rsidRDefault="004A3C62" w:rsidP="004A3C62">
      <w:pPr>
        <w:jc w:val="both"/>
        <w:rPr>
          <w:sz w:val="28"/>
          <w:szCs w:val="28"/>
        </w:rPr>
      </w:pPr>
    </w:p>
    <w:p w14:paraId="53A916E3" w14:textId="77777777" w:rsidR="004A3C62" w:rsidRDefault="004A3C62" w:rsidP="004A3C62">
      <w:pPr>
        <w:jc w:val="both"/>
        <w:rPr>
          <w:sz w:val="28"/>
          <w:szCs w:val="28"/>
        </w:rPr>
      </w:pPr>
    </w:p>
    <w:p w14:paraId="18DFF7BB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>4. Перечень вопросов, подлежащих разработке в выпускной квалификационной работе:</w:t>
      </w:r>
    </w:p>
    <w:p w14:paraId="632F7EAC" w14:textId="77777777" w:rsidR="004A3C62" w:rsidRDefault="004A3C62" w:rsidP="004A3C62">
      <w:pPr>
        <w:jc w:val="both"/>
        <w:rPr>
          <w:sz w:val="28"/>
          <w:szCs w:val="28"/>
        </w:rPr>
      </w:pPr>
    </w:p>
    <w:p w14:paraId="301B801A" w14:textId="77777777" w:rsidR="004A3C62" w:rsidRDefault="004A3C62" w:rsidP="004A3C62">
      <w:pPr>
        <w:jc w:val="both"/>
        <w:rPr>
          <w:sz w:val="28"/>
          <w:szCs w:val="28"/>
        </w:rPr>
      </w:pPr>
    </w:p>
    <w:p w14:paraId="2A0E2356" w14:textId="77777777" w:rsidR="004A3C62" w:rsidRDefault="004A3C62" w:rsidP="004A3C62">
      <w:pPr>
        <w:jc w:val="both"/>
        <w:rPr>
          <w:sz w:val="28"/>
          <w:szCs w:val="28"/>
        </w:rPr>
      </w:pPr>
    </w:p>
    <w:p w14:paraId="7B6E756D" w14:textId="77777777" w:rsidR="004A3C62" w:rsidRDefault="004A3C62" w:rsidP="004A3C62">
      <w:pPr>
        <w:jc w:val="both"/>
        <w:rPr>
          <w:sz w:val="28"/>
          <w:szCs w:val="28"/>
        </w:rPr>
      </w:pPr>
    </w:p>
    <w:p w14:paraId="579BD8F9" w14:textId="77777777" w:rsidR="004A3C62" w:rsidRDefault="004A3C62" w:rsidP="004A3C62">
      <w:pPr>
        <w:jc w:val="both"/>
        <w:rPr>
          <w:sz w:val="28"/>
          <w:szCs w:val="28"/>
        </w:rPr>
      </w:pPr>
    </w:p>
    <w:p w14:paraId="10DFA466" w14:textId="77777777" w:rsidR="004A3C62" w:rsidRDefault="004A3C62" w:rsidP="004A3C62">
      <w:pPr>
        <w:jc w:val="both"/>
        <w:rPr>
          <w:sz w:val="28"/>
          <w:szCs w:val="28"/>
        </w:rPr>
      </w:pPr>
    </w:p>
    <w:p w14:paraId="6EB28BA8" w14:textId="77777777" w:rsidR="004A3C62" w:rsidRDefault="004A3C62" w:rsidP="004A3C62">
      <w:pPr>
        <w:jc w:val="both"/>
        <w:rPr>
          <w:sz w:val="28"/>
          <w:szCs w:val="28"/>
        </w:rPr>
      </w:pPr>
    </w:p>
    <w:p w14:paraId="52A4AB7C" w14:textId="77777777" w:rsidR="004A3C62" w:rsidRDefault="004A3C62" w:rsidP="004A3C62">
      <w:pPr>
        <w:jc w:val="both"/>
        <w:rPr>
          <w:sz w:val="28"/>
          <w:szCs w:val="28"/>
        </w:rPr>
      </w:pPr>
    </w:p>
    <w:p w14:paraId="12538CD7" w14:textId="77777777" w:rsidR="004A3C62" w:rsidRDefault="004A3C62" w:rsidP="004A3C62">
      <w:pPr>
        <w:jc w:val="both"/>
        <w:rPr>
          <w:sz w:val="28"/>
          <w:szCs w:val="28"/>
        </w:rPr>
      </w:pPr>
    </w:p>
    <w:p w14:paraId="2A4ED0F3" w14:textId="77777777" w:rsidR="004A3C62" w:rsidRDefault="004A3C62" w:rsidP="004A3C62">
      <w:pPr>
        <w:jc w:val="both"/>
        <w:rPr>
          <w:sz w:val="28"/>
          <w:szCs w:val="28"/>
        </w:rPr>
      </w:pPr>
    </w:p>
    <w:p w14:paraId="2CB2C0A3" w14:textId="77777777" w:rsidR="004A3C62" w:rsidRDefault="004A3C62" w:rsidP="004A3C62">
      <w:pPr>
        <w:jc w:val="both"/>
        <w:rPr>
          <w:sz w:val="28"/>
          <w:szCs w:val="28"/>
        </w:rPr>
      </w:pPr>
    </w:p>
    <w:p w14:paraId="6094F631" w14:textId="77777777" w:rsidR="004A3C62" w:rsidRDefault="004A3C62" w:rsidP="004A3C62">
      <w:pPr>
        <w:jc w:val="both"/>
        <w:rPr>
          <w:sz w:val="28"/>
          <w:szCs w:val="28"/>
        </w:rPr>
      </w:pPr>
    </w:p>
    <w:p w14:paraId="4DB5B2DB" w14:textId="77777777" w:rsidR="004A3C62" w:rsidRDefault="004A3C62" w:rsidP="004A3C62">
      <w:pPr>
        <w:jc w:val="both"/>
        <w:rPr>
          <w:sz w:val="28"/>
          <w:szCs w:val="28"/>
        </w:rPr>
      </w:pPr>
    </w:p>
    <w:p w14:paraId="4E9B5B77" w14:textId="77777777" w:rsidR="004A3C62" w:rsidRDefault="004A3C62" w:rsidP="004A3C62">
      <w:pPr>
        <w:jc w:val="both"/>
        <w:rPr>
          <w:sz w:val="28"/>
          <w:szCs w:val="28"/>
        </w:rPr>
      </w:pPr>
    </w:p>
    <w:p w14:paraId="3910D140" w14:textId="77777777" w:rsidR="004A3C62" w:rsidRDefault="004A3C62" w:rsidP="004A3C62">
      <w:pPr>
        <w:jc w:val="both"/>
        <w:rPr>
          <w:sz w:val="28"/>
          <w:szCs w:val="28"/>
        </w:rPr>
      </w:pPr>
    </w:p>
    <w:p w14:paraId="5538691A" w14:textId="77777777" w:rsidR="004A3C62" w:rsidRDefault="004A3C62" w:rsidP="004A3C62">
      <w:pPr>
        <w:jc w:val="both"/>
        <w:rPr>
          <w:sz w:val="28"/>
          <w:szCs w:val="28"/>
        </w:rPr>
      </w:pPr>
    </w:p>
    <w:p w14:paraId="7024F704" w14:textId="77777777" w:rsidR="004A3C62" w:rsidRDefault="004A3C62" w:rsidP="004A3C62">
      <w:pPr>
        <w:jc w:val="both"/>
        <w:rPr>
          <w:sz w:val="28"/>
          <w:szCs w:val="28"/>
        </w:rPr>
      </w:pPr>
    </w:p>
    <w:p w14:paraId="552535DC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>5. Перечень иллюстративного материала:</w:t>
      </w:r>
    </w:p>
    <w:p w14:paraId="0F9017DC" w14:textId="77777777" w:rsidR="004A3C62" w:rsidRDefault="004A3C62" w:rsidP="004A3C62">
      <w:pPr>
        <w:jc w:val="both"/>
        <w:rPr>
          <w:sz w:val="28"/>
          <w:szCs w:val="28"/>
        </w:rPr>
      </w:pPr>
    </w:p>
    <w:p w14:paraId="25F00BB8" w14:textId="77777777" w:rsidR="004A3C62" w:rsidRDefault="004A3C62" w:rsidP="004A3C62">
      <w:pPr>
        <w:jc w:val="both"/>
        <w:rPr>
          <w:sz w:val="28"/>
          <w:szCs w:val="28"/>
        </w:rPr>
      </w:pPr>
    </w:p>
    <w:p w14:paraId="04FE5F8C" w14:textId="77777777" w:rsidR="004A3C62" w:rsidRDefault="004A3C62" w:rsidP="004A3C62">
      <w:pPr>
        <w:jc w:val="both"/>
        <w:rPr>
          <w:sz w:val="28"/>
          <w:szCs w:val="28"/>
        </w:rPr>
      </w:pPr>
    </w:p>
    <w:p w14:paraId="2DA43F33" w14:textId="77777777" w:rsidR="004A3C62" w:rsidRDefault="004A3C62" w:rsidP="004A3C62">
      <w:pPr>
        <w:jc w:val="both"/>
        <w:rPr>
          <w:sz w:val="28"/>
          <w:szCs w:val="28"/>
        </w:rPr>
      </w:pPr>
    </w:p>
    <w:p w14:paraId="111949FE" w14:textId="77777777" w:rsidR="004A3C62" w:rsidRDefault="004A3C62" w:rsidP="004A3C62">
      <w:pPr>
        <w:jc w:val="both"/>
        <w:rPr>
          <w:sz w:val="28"/>
          <w:szCs w:val="28"/>
        </w:rPr>
      </w:pPr>
    </w:p>
    <w:p w14:paraId="12384D2C" w14:textId="77777777" w:rsidR="004A3C62" w:rsidRDefault="004A3C62" w:rsidP="004A3C62">
      <w:pPr>
        <w:jc w:val="both"/>
        <w:rPr>
          <w:sz w:val="28"/>
          <w:szCs w:val="28"/>
        </w:rPr>
      </w:pPr>
    </w:p>
    <w:p w14:paraId="14F557CB" w14:textId="77777777" w:rsidR="004A3C62" w:rsidRDefault="004A3C62" w:rsidP="004A3C62">
      <w:pPr>
        <w:jc w:val="both"/>
        <w:rPr>
          <w:sz w:val="28"/>
          <w:szCs w:val="28"/>
        </w:rPr>
      </w:pPr>
    </w:p>
    <w:p w14:paraId="2335D32D" w14:textId="77777777" w:rsidR="004A3C62" w:rsidRDefault="004A3C62" w:rsidP="004A3C62">
      <w:pPr>
        <w:jc w:val="both"/>
        <w:rPr>
          <w:sz w:val="28"/>
          <w:szCs w:val="28"/>
        </w:rPr>
      </w:pPr>
    </w:p>
    <w:p w14:paraId="62F32350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Консультанты по выпускной квалификационной работе (с указанием относящихся к ним разделов ВКР) </w:t>
      </w:r>
    </w:p>
    <w:p w14:paraId="249E9638" w14:textId="77777777" w:rsidR="004A3C62" w:rsidRDefault="004A3C62" w:rsidP="004A3C62">
      <w:pPr>
        <w:jc w:val="both"/>
        <w:rPr>
          <w:sz w:val="28"/>
          <w:szCs w:val="28"/>
        </w:rPr>
      </w:pPr>
    </w:p>
    <w:p w14:paraId="72F5BA3B" w14:textId="77777777" w:rsidR="004A3C62" w:rsidRDefault="004A3C62" w:rsidP="004A3C62">
      <w:pPr>
        <w:jc w:val="both"/>
        <w:rPr>
          <w:sz w:val="28"/>
          <w:szCs w:val="28"/>
        </w:rPr>
      </w:pPr>
    </w:p>
    <w:p w14:paraId="57F66C1B" w14:textId="77777777" w:rsidR="004A3C62" w:rsidRDefault="004A3C62" w:rsidP="004A3C62">
      <w:pPr>
        <w:jc w:val="both"/>
        <w:rPr>
          <w:sz w:val="28"/>
          <w:szCs w:val="28"/>
        </w:rPr>
      </w:pPr>
    </w:p>
    <w:p w14:paraId="239E3F9F" w14:textId="77777777" w:rsidR="004A3C62" w:rsidRDefault="004A3C62" w:rsidP="004A3C62">
      <w:pPr>
        <w:jc w:val="both"/>
        <w:rPr>
          <w:sz w:val="28"/>
          <w:szCs w:val="28"/>
        </w:rPr>
      </w:pPr>
    </w:p>
    <w:p w14:paraId="08FB7B40" w14:textId="77777777" w:rsidR="004A3C62" w:rsidRDefault="004A3C62" w:rsidP="004A3C62">
      <w:pPr>
        <w:jc w:val="both"/>
        <w:rPr>
          <w:sz w:val="28"/>
          <w:szCs w:val="28"/>
        </w:rPr>
      </w:pPr>
    </w:p>
    <w:p w14:paraId="32B3FA7A" w14:textId="7048803D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>7. Дата выдачи задания "______</w:t>
      </w:r>
      <w:proofErr w:type="gramStart"/>
      <w:r>
        <w:rPr>
          <w:sz w:val="28"/>
          <w:szCs w:val="28"/>
        </w:rPr>
        <w:t>"  _</w:t>
      </w:r>
      <w:proofErr w:type="gramEnd"/>
      <w:r>
        <w:rPr>
          <w:sz w:val="28"/>
          <w:szCs w:val="28"/>
        </w:rPr>
        <w:t>______________ 20</w:t>
      </w:r>
      <w:r w:rsidR="00612146">
        <w:rPr>
          <w:sz w:val="28"/>
          <w:szCs w:val="28"/>
        </w:rPr>
        <w:t>22</w:t>
      </w:r>
      <w:r>
        <w:rPr>
          <w:sz w:val="28"/>
          <w:szCs w:val="28"/>
        </w:rPr>
        <w:t xml:space="preserve">  г.</w:t>
      </w:r>
    </w:p>
    <w:p w14:paraId="3D9CE4F3" w14:textId="77777777" w:rsidR="004A3C62" w:rsidRDefault="004A3C62" w:rsidP="004A3C62">
      <w:pPr>
        <w:jc w:val="both"/>
        <w:rPr>
          <w:sz w:val="28"/>
          <w:szCs w:val="28"/>
        </w:rPr>
      </w:pPr>
    </w:p>
    <w:p w14:paraId="470814D2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научного руководителя _________________________________</w:t>
      </w:r>
    </w:p>
    <w:p w14:paraId="1C138E43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Задание принял к исполнению _______________________________</w:t>
      </w:r>
    </w:p>
    <w:p w14:paraId="35456F3E" w14:textId="77777777" w:rsidR="004A3C62" w:rsidRDefault="004A3C62" w:rsidP="004A3C62">
      <w:pPr>
        <w:jc w:val="both"/>
        <w:rPr>
          <w:sz w:val="28"/>
          <w:szCs w:val="28"/>
        </w:rPr>
      </w:pPr>
    </w:p>
    <w:p w14:paraId="43C95B44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студента ____________________________________________</w:t>
      </w:r>
    </w:p>
    <w:p w14:paraId="1EBF0CF5" w14:textId="77777777" w:rsidR="004A3C62" w:rsidRDefault="004A3C62" w:rsidP="004A3C62">
      <w:pPr>
        <w:jc w:val="center"/>
        <w:rPr>
          <w:b/>
          <w:sz w:val="28"/>
          <w:szCs w:val="28"/>
        </w:rPr>
      </w:pPr>
    </w:p>
    <w:p w14:paraId="2260D0E6" w14:textId="77777777" w:rsidR="004A3C62" w:rsidRDefault="004A3C62" w:rsidP="004A3C62">
      <w:pPr>
        <w:jc w:val="center"/>
        <w:rPr>
          <w:b/>
          <w:sz w:val="28"/>
          <w:szCs w:val="28"/>
        </w:rPr>
      </w:pPr>
    </w:p>
    <w:p w14:paraId="773ABC60" w14:textId="77777777" w:rsidR="004A3C62" w:rsidRDefault="004A3C62" w:rsidP="004A3C62">
      <w:pPr>
        <w:jc w:val="center"/>
        <w:rPr>
          <w:b/>
          <w:sz w:val="28"/>
          <w:szCs w:val="28"/>
        </w:rPr>
      </w:pPr>
    </w:p>
    <w:p w14:paraId="2359B141" w14:textId="77777777" w:rsidR="004A3C62" w:rsidRPr="009D2300" w:rsidRDefault="004A3C62" w:rsidP="004A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9D2300">
        <w:rPr>
          <w:b/>
          <w:sz w:val="28"/>
          <w:szCs w:val="28"/>
        </w:rPr>
        <w:t>алендарный график</w:t>
      </w:r>
    </w:p>
    <w:p w14:paraId="42F1C030" w14:textId="77777777" w:rsidR="004A3C62" w:rsidRDefault="004A3C62" w:rsidP="004A3C62">
      <w:pPr>
        <w:jc w:val="center"/>
        <w:rPr>
          <w:b/>
          <w:sz w:val="28"/>
          <w:szCs w:val="28"/>
        </w:rPr>
      </w:pPr>
      <w:r w:rsidRPr="009D2300">
        <w:rPr>
          <w:b/>
          <w:sz w:val="28"/>
          <w:szCs w:val="28"/>
        </w:rPr>
        <w:t xml:space="preserve">выполнения </w:t>
      </w:r>
      <w:r>
        <w:rPr>
          <w:b/>
          <w:sz w:val="28"/>
          <w:szCs w:val="28"/>
        </w:rPr>
        <w:t>ВКР</w:t>
      </w:r>
      <w:r w:rsidRPr="009D2300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 студентом 4 курса</w:t>
      </w:r>
    </w:p>
    <w:p w14:paraId="4F66C668" w14:textId="77777777" w:rsidR="004A3C62" w:rsidRPr="009D2300" w:rsidRDefault="004A3C62" w:rsidP="004A3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43.03.02 Туризм ________________________ (ФИО)</w:t>
      </w:r>
    </w:p>
    <w:p w14:paraId="34D65CDF" w14:textId="77777777" w:rsidR="004A3C62" w:rsidRDefault="004A3C62" w:rsidP="004A3C6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2305"/>
        <w:gridCol w:w="2063"/>
      </w:tblGrid>
      <w:tr w:rsidR="004A3C62" w:rsidRPr="00D92F64" w14:paraId="2C194CD1" w14:textId="77777777" w:rsidTr="001E7020">
        <w:tc>
          <w:tcPr>
            <w:tcW w:w="5148" w:type="dxa"/>
          </w:tcPr>
          <w:p w14:paraId="1EB5AFBB" w14:textId="77777777" w:rsidR="004A3C62" w:rsidRPr="00D92F64" w:rsidRDefault="004A3C62" w:rsidP="001E7020">
            <w:pPr>
              <w:jc w:val="center"/>
              <w:rPr>
                <w:sz w:val="28"/>
                <w:szCs w:val="28"/>
              </w:rPr>
            </w:pPr>
            <w:r w:rsidRPr="00D92F64">
              <w:rPr>
                <w:sz w:val="28"/>
                <w:szCs w:val="28"/>
              </w:rPr>
              <w:t>Выполняемая работа</w:t>
            </w:r>
          </w:p>
        </w:tc>
        <w:tc>
          <w:tcPr>
            <w:tcW w:w="2340" w:type="dxa"/>
          </w:tcPr>
          <w:p w14:paraId="3B234ECF" w14:textId="77777777" w:rsidR="004A3C62" w:rsidRPr="00D92F64" w:rsidRDefault="004A3C62" w:rsidP="001E7020">
            <w:pPr>
              <w:jc w:val="center"/>
              <w:rPr>
                <w:sz w:val="28"/>
                <w:szCs w:val="28"/>
              </w:rPr>
            </w:pPr>
            <w:r w:rsidRPr="00D92F64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083" w:type="dxa"/>
          </w:tcPr>
          <w:p w14:paraId="549325AD" w14:textId="77777777" w:rsidR="004A3C62" w:rsidRPr="00D92F64" w:rsidRDefault="004A3C62" w:rsidP="001E7020">
            <w:pPr>
              <w:jc w:val="center"/>
              <w:rPr>
                <w:sz w:val="28"/>
                <w:szCs w:val="28"/>
              </w:rPr>
            </w:pPr>
            <w:r w:rsidRPr="00D92F64">
              <w:rPr>
                <w:sz w:val="28"/>
                <w:szCs w:val="28"/>
              </w:rPr>
              <w:t>Отметка о выполнении</w:t>
            </w:r>
          </w:p>
        </w:tc>
      </w:tr>
      <w:tr w:rsidR="004A3C62" w:rsidRPr="00D92F64" w14:paraId="617FD371" w14:textId="77777777" w:rsidTr="001E7020">
        <w:tc>
          <w:tcPr>
            <w:tcW w:w="5148" w:type="dxa"/>
          </w:tcPr>
          <w:p w14:paraId="61A4C823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099EDB3B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2E4D2B38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736B4CF8" w14:textId="77777777" w:rsidTr="001E7020">
        <w:tc>
          <w:tcPr>
            <w:tcW w:w="5148" w:type="dxa"/>
          </w:tcPr>
          <w:p w14:paraId="7FDF768E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AD423FE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77758B3B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1687026B" w14:textId="77777777" w:rsidTr="001E7020">
        <w:tc>
          <w:tcPr>
            <w:tcW w:w="5148" w:type="dxa"/>
          </w:tcPr>
          <w:p w14:paraId="7674ADB7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5394DC6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32698E5B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0ABC314C" w14:textId="77777777" w:rsidTr="001E7020">
        <w:tc>
          <w:tcPr>
            <w:tcW w:w="5148" w:type="dxa"/>
          </w:tcPr>
          <w:p w14:paraId="54746FAD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1ED3184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53915D7C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0D131B80" w14:textId="77777777" w:rsidTr="001E7020">
        <w:tc>
          <w:tcPr>
            <w:tcW w:w="5148" w:type="dxa"/>
          </w:tcPr>
          <w:p w14:paraId="70BBDC84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2079EB9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29611944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57948E40" w14:textId="77777777" w:rsidTr="001E7020">
        <w:tc>
          <w:tcPr>
            <w:tcW w:w="5148" w:type="dxa"/>
          </w:tcPr>
          <w:p w14:paraId="3112B027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4FC99EA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59A9865D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726C49A1" w14:textId="77777777" w:rsidTr="001E7020">
        <w:tc>
          <w:tcPr>
            <w:tcW w:w="5148" w:type="dxa"/>
          </w:tcPr>
          <w:p w14:paraId="79221FBD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D28847B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066F2F0A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323CC3CB" w14:textId="77777777" w:rsidTr="001E7020">
        <w:tc>
          <w:tcPr>
            <w:tcW w:w="5148" w:type="dxa"/>
          </w:tcPr>
          <w:p w14:paraId="3F518BC4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66BB5CC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5D2A138C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77296CAF" w14:textId="77777777" w:rsidTr="001E7020">
        <w:tc>
          <w:tcPr>
            <w:tcW w:w="5148" w:type="dxa"/>
          </w:tcPr>
          <w:p w14:paraId="603005BB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D58BF9C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40BB93FF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56949DF2" w14:textId="77777777" w:rsidTr="001E7020">
        <w:tc>
          <w:tcPr>
            <w:tcW w:w="5148" w:type="dxa"/>
          </w:tcPr>
          <w:p w14:paraId="0B3B679E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0102DD90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65FA8386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65DC0498" w14:textId="77777777" w:rsidTr="001E7020">
        <w:tc>
          <w:tcPr>
            <w:tcW w:w="5148" w:type="dxa"/>
          </w:tcPr>
          <w:p w14:paraId="1E7C324B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DA237DF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73462A91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219B90CE" w14:textId="77777777" w:rsidTr="001E7020">
        <w:tc>
          <w:tcPr>
            <w:tcW w:w="5148" w:type="dxa"/>
          </w:tcPr>
          <w:p w14:paraId="44A9283D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8799104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5ABD0CA9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277B74F4" w14:textId="77777777" w:rsidTr="001E7020">
        <w:tc>
          <w:tcPr>
            <w:tcW w:w="5148" w:type="dxa"/>
          </w:tcPr>
          <w:p w14:paraId="680EE768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ED05FF1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3AFD6E41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63295CD0" w14:textId="77777777" w:rsidTr="001E7020">
        <w:tc>
          <w:tcPr>
            <w:tcW w:w="5148" w:type="dxa"/>
          </w:tcPr>
          <w:p w14:paraId="4642771A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EDFFEB4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723B2C8F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26B03A10" w14:textId="77777777" w:rsidTr="001E7020">
        <w:tc>
          <w:tcPr>
            <w:tcW w:w="5148" w:type="dxa"/>
          </w:tcPr>
          <w:p w14:paraId="44DA82EF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0DDDEFD5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16466C2A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37AE53F0" w14:textId="77777777" w:rsidTr="001E7020">
        <w:tc>
          <w:tcPr>
            <w:tcW w:w="5148" w:type="dxa"/>
          </w:tcPr>
          <w:p w14:paraId="51B03122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F59BD77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60C66F72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4F2717D9" w14:textId="77777777" w:rsidTr="001E7020">
        <w:tc>
          <w:tcPr>
            <w:tcW w:w="5148" w:type="dxa"/>
          </w:tcPr>
          <w:p w14:paraId="35D6EAC4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0F92D1C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42443EB9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57C61F97" w14:textId="77777777" w:rsidTr="001E7020">
        <w:tc>
          <w:tcPr>
            <w:tcW w:w="5148" w:type="dxa"/>
          </w:tcPr>
          <w:p w14:paraId="29CAB51A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092750B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6DA11596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596D9868" w14:textId="77777777" w:rsidTr="001E7020">
        <w:tc>
          <w:tcPr>
            <w:tcW w:w="5148" w:type="dxa"/>
          </w:tcPr>
          <w:p w14:paraId="66B6C6AF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0CF117D2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182B8A84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35D0B9C8" w14:textId="77777777" w:rsidTr="001E7020">
        <w:tc>
          <w:tcPr>
            <w:tcW w:w="5148" w:type="dxa"/>
          </w:tcPr>
          <w:p w14:paraId="5C7CBF4C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8C3A791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4500412A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3C62" w:rsidRPr="00D92F64" w14:paraId="55BD7226" w14:textId="77777777" w:rsidTr="001E7020">
        <w:tc>
          <w:tcPr>
            <w:tcW w:w="5148" w:type="dxa"/>
          </w:tcPr>
          <w:p w14:paraId="2373F91C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3287DA4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14:paraId="3368C795" w14:textId="77777777" w:rsidR="004A3C62" w:rsidRPr="00D92F64" w:rsidRDefault="004A3C62" w:rsidP="001E702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FD0FF88" w14:textId="77777777" w:rsidR="004A3C62" w:rsidRDefault="004A3C62" w:rsidP="004A3C62">
      <w:pPr>
        <w:jc w:val="both"/>
        <w:rPr>
          <w:sz w:val="28"/>
          <w:szCs w:val="28"/>
        </w:rPr>
      </w:pPr>
    </w:p>
    <w:p w14:paraId="6FE7FB8A" w14:textId="2C68C87C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________________ 20</w:t>
      </w:r>
      <w:r w:rsidR="00612146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14:paraId="31A9D5FE" w14:textId="77777777" w:rsidR="004A3C62" w:rsidRDefault="004A3C62" w:rsidP="004A3C62">
      <w:pPr>
        <w:jc w:val="both"/>
        <w:rPr>
          <w:sz w:val="28"/>
          <w:szCs w:val="28"/>
        </w:rPr>
      </w:pPr>
    </w:p>
    <w:p w14:paraId="5B834AA9" w14:textId="77777777" w:rsidR="004A3C62" w:rsidRDefault="004A3C62" w:rsidP="004A3C6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научного руководителя _____________________________________</w:t>
      </w:r>
    </w:p>
    <w:p w14:paraId="56D429FB" w14:textId="77777777" w:rsidR="004A3C62" w:rsidRDefault="004A3C62" w:rsidP="004A3C62">
      <w:pPr>
        <w:jc w:val="both"/>
        <w:rPr>
          <w:sz w:val="28"/>
          <w:szCs w:val="28"/>
        </w:rPr>
      </w:pPr>
    </w:p>
    <w:p w14:paraId="245B744D" w14:textId="77777777" w:rsidR="002020FF" w:rsidRPr="002020FF" w:rsidRDefault="004A3C62" w:rsidP="002020F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студента __________________________________________________</w:t>
      </w:r>
    </w:p>
    <w:p w14:paraId="638979F3" w14:textId="77777777" w:rsidR="004A3C62" w:rsidRDefault="004A3C62" w:rsidP="004A3C62">
      <w:pPr>
        <w:spacing w:line="360" w:lineRule="auto"/>
        <w:jc w:val="right"/>
        <w:rPr>
          <w:sz w:val="28"/>
        </w:rPr>
        <w:sectPr w:rsidR="004A3C62" w:rsidSect="00C9567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C184029" w14:textId="77777777" w:rsidR="004A3C62" w:rsidRDefault="004A3C62" w:rsidP="004A3C62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Приложение №2</w:t>
      </w:r>
    </w:p>
    <w:p w14:paraId="3962396A" w14:textId="77777777" w:rsidR="004A3C62" w:rsidRDefault="004A3C62" w:rsidP="004A3C62">
      <w:pPr>
        <w:tabs>
          <w:tab w:val="left" w:pos="43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списка литературы </w:t>
      </w:r>
    </w:p>
    <w:p w14:paraId="08416D28" w14:textId="77777777" w:rsidR="004A3C62" w:rsidRDefault="004A3C62" w:rsidP="004A3C62">
      <w:pPr>
        <w:tabs>
          <w:tab w:val="left" w:pos="4320"/>
        </w:tabs>
        <w:ind w:firstLine="709"/>
        <w:jc w:val="both"/>
        <w:rPr>
          <w:b/>
          <w:sz w:val="28"/>
          <w:szCs w:val="28"/>
        </w:rPr>
      </w:pPr>
    </w:p>
    <w:p w14:paraId="51053C3F" w14:textId="77777777" w:rsidR="004A3C62" w:rsidRPr="0062298F" w:rsidRDefault="004A3C62" w:rsidP="004A3C62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62298F">
        <w:rPr>
          <w:sz w:val="28"/>
          <w:szCs w:val="28"/>
        </w:rPr>
        <w:t xml:space="preserve">В список литературы включаются только те </w:t>
      </w:r>
      <w:r w:rsidRPr="0062298F">
        <w:rPr>
          <w:sz w:val="28"/>
          <w:szCs w:val="28"/>
          <w:u w:val="single"/>
        </w:rPr>
        <w:t>литературные источники, на которые есть ссылки в тексте,</w:t>
      </w:r>
      <w:r w:rsidRPr="0062298F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Pr="0062298F">
        <w:rPr>
          <w:sz w:val="28"/>
          <w:szCs w:val="28"/>
        </w:rPr>
        <w:t xml:space="preserve"> наоборот</w:t>
      </w:r>
      <w:r>
        <w:rPr>
          <w:sz w:val="28"/>
          <w:szCs w:val="28"/>
        </w:rPr>
        <w:t>,</w:t>
      </w:r>
      <w:r w:rsidRPr="006229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298F">
        <w:rPr>
          <w:sz w:val="28"/>
          <w:szCs w:val="28"/>
        </w:rPr>
        <w:t xml:space="preserve"> в тексте не должно быть ссылок на литературные источники, которые отсутствуют в списке литературы.</w:t>
      </w:r>
    </w:p>
    <w:p w14:paraId="50E516E0" w14:textId="77777777" w:rsidR="004A3C62" w:rsidRPr="0062298F" w:rsidRDefault="004A3C62" w:rsidP="004A3C62">
      <w:pPr>
        <w:ind w:firstLine="709"/>
        <w:jc w:val="both"/>
        <w:rPr>
          <w:sz w:val="28"/>
          <w:szCs w:val="28"/>
        </w:rPr>
      </w:pPr>
      <w:r w:rsidRPr="0062298F">
        <w:rPr>
          <w:sz w:val="28"/>
          <w:szCs w:val="28"/>
        </w:rPr>
        <w:t xml:space="preserve">Список оформляется по алфавиту </w:t>
      </w:r>
      <w:r>
        <w:rPr>
          <w:sz w:val="28"/>
          <w:szCs w:val="28"/>
        </w:rPr>
        <w:t xml:space="preserve">(включая электронные ресурсы) </w:t>
      </w:r>
      <w:r w:rsidRPr="0062298F">
        <w:rPr>
          <w:sz w:val="28"/>
          <w:szCs w:val="28"/>
        </w:rPr>
        <w:t>и обязательно нумеруется. Если один и тот же автор повторяется, то его работы в списке располагаются от наиболее ранней по году выпуска</w:t>
      </w:r>
      <w:r>
        <w:rPr>
          <w:sz w:val="28"/>
          <w:szCs w:val="28"/>
        </w:rPr>
        <w:t xml:space="preserve"> к </w:t>
      </w:r>
      <w:r w:rsidRPr="0062298F">
        <w:rPr>
          <w:sz w:val="28"/>
          <w:szCs w:val="28"/>
        </w:rPr>
        <w:t>более поздн</w:t>
      </w:r>
      <w:r>
        <w:rPr>
          <w:sz w:val="28"/>
          <w:szCs w:val="28"/>
        </w:rPr>
        <w:t xml:space="preserve">ей, например, </w:t>
      </w:r>
      <w:proofErr w:type="gramStart"/>
      <w:r>
        <w:rPr>
          <w:sz w:val="28"/>
          <w:szCs w:val="28"/>
        </w:rPr>
        <w:t>сначала  1980</w:t>
      </w:r>
      <w:proofErr w:type="gramEnd"/>
      <w:r>
        <w:rPr>
          <w:sz w:val="28"/>
          <w:szCs w:val="28"/>
        </w:rPr>
        <w:t xml:space="preserve"> г., потом 2002 г. </w:t>
      </w:r>
      <w:r w:rsidRPr="0062298F">
        <w:rPr>
          <w:sz w:val="28"/>
          <w:szCs w:val="28"/>
        </w:rPr>
        <w:t>Работы одного и того же автора, но с соавторами располагаются  по алфавиту, начиная со второго автора после рабо</w:t>
      </w:r>
      <w:r>
        <w:rPr>
          <w:sz w:val="28"/>
          <w:szCs w:val="28"/>
        </w:rPr>
        <w:t xml:space="preserve">т первого </w:t>
      </w:r>
      <w:r w:rsidRPr="0062298F">
        <w:rPr>
          <w:sz w:val="28"/>
          <w:szCs w:val="28"/>
        </w:rPr>
        <w:t>автора. Если есть несколько (например, две) разных работы одного ав</w:t>
      </w:r>
      <w:r>
        <w:rPr>
          <w:sz w:val="28"/>
          <w:szCs w:val="28"/>
        </w:rPr>
        <w:t xml:space="preserve">тора с одним годом выпуска, то </w:t>
      </w:r>
      <w:r w:rsidRPr="0062298F">
        <w:rPr>
          <w:sz w:val="28"/>
          <w:szCs w:val="28"/>
        </w:rPr>
        <w:t xml:space="preserve">в списке литературы их располагают в любом порядке, </w:t>
      </w:r>
      <w:proofErr w:type="gramStart"/>
      <w:r w:rsidRPr="0062298F">
        <w:rPr>
          <w:sz w:val="28"/>
          <w:szCs w:val="28"/>
        </w:rPr>
        <w:t>но  рядом</w:t>
      </w:r>
      <w:proofErr w:type="gramEnd"/>
      <w:r w:rsidRPr="0062298F">
        <w:rPr>
          <w:sz w:val="28"/>
          <w:szCs w:val="28"/>
        </w:rPr>
        <w:t xml:space="preserve"> с годом выпуска  ставиться буква «а» и  «б». </w:t>
      </w:r>
      <w:proofErr w:type="gramStart"/>
      <w:r w:rsidRPr="0062298F">
        <w:rPr>
          <w:sz w:val="28"/>
          <w:szCs w:val="28"/>
        </w:rPr>
        <w:t>Например</w:t>
      </w:r>
      <w:proofErr w:type="gramEnd"/>
      <w:r w:rsidRPr="0062298F">
        <w:rPr>
          <w:sz w:val="28"/>
          <w:szCs w:val="28"/>
        </w:rPr>
        <w:t xml:space="preserve">: </w:t>
      </w:r>
    </w:p>
    <w:p w14:paraId="7FAB6EFB" w14:textId="77777777" w:rsidR="004A3C62" w:rsidRPr="0062298F" w:rsidRDefault="004A3C62" w:rsidP="004A3C62">
      <w:pPr>
        <w:ind w:firstLine="709"/>
        <w:jc w:val="both"/>
        <w:rPr>
          <w:sz w:val="28"/>
          <w:szCs w:val="28"/>
        </w:rPr>
      </w:pPr>
      <w:r w:rsidRPr="0062298F">
        <w:rPr>
          <w:sz w:val="28"/>
          <w:szCs w:val="28"/>
        </w:rPr>
        <w:t>Одна работа ………. М.,1990 а. - с.51-61.</w:t>
      </w:r>
    </w:p>
    <w:p w14:paraId="6ECD8AB1" w14:textId="77777777" w:rsidR="004A3C62" w:rsidRPr="0062298F" w:rsidRDefault="004A3C62" w:rsidP="004A3C62">
      <w:pPr>
        <w:ind w:firstLine="709"/>
        <w:jc w:val="both"/>
        <w:rPr>
          <w:sz w:val="28"/>
          <w:szCs w:val="28"/>
        </w:rPr>
      </w:pPr>
      <w:r w:rsidRPr="0062298F">
        <w:rPr>
          <w:sz w:val="28"/>
          <w:szCs w:val="28"/>
        </w:rPr>
        <w:t>Другая ………………Л.,1990 б. - 585с.</w:t>
      </w:r>
    </w:p>
    <w:p w14:paraId="5E4E9DB6" w14:textId="77777777" w:rsidR="004A3C62" w:rsidRPr="0062298F" w:rsidRDefault="004A3C62" w:rsidP="004A3C62">
      <w:pPr>
        <w:ind w:firstLine="709"/>
        <w:jc w:val="both"/>
        <w:rPr>
          <w:sz w:val="28"/>
          <w:szCs w:val="28"/>
        </w:rPr>
      </w:pPr>
      <w:r w:rsidRPr="0062298F">
        <w:rPr>
          <w:sz w:val="28"/>
          <w:szCs w:val="28"/>
        </w:rPr>
        <w:t xml:space="preserve">И в ссылках в тексте указывают год с соответствующей буквой </w:t>
      </w:r>
    </w:p>
    <w:p w14:paraId="0905413D" w14:textId="77777777" w:rsidR="004A3C62" w:rsidRDefault="004A3C62" w:rsidP="004A3C62">
      <w:pPr>
        <w:ind w:firstLine="708"/>
        <w:rPr>
          <w:sz w:val="28"/>
          <w:szCs w:val="28"/>
        </w:rPr>
      </w:pPr>
    </w:p>
    <w:p w14:paraId="29A466C7" w14:textId="77777777" w:rsidR="004A3C62" w:rsidRPr="0062298F" w:rsidRDefault="004A3C62" w:rsidP="004A3C62">
      <w:pPr>
        <w:ind w:firstLine="708"/>
        <w:rPr>
          <w:sz w:val="28"/>
          <w:szCs w:val="28"/>
        </w:rPr>
      </w:pPr>
      <w:r w:rsidRPr="0062298F">
        <w:rPr>
          <w:sz w:val="28"/>
          <w:szCs w:val="28"/>
        </w:rPr>
        <w:t xml:space="preserve">Иностранные авторы ставятся по алфавиту, но после русскоязычных работ, при общей нумерации источников. </w:t>
      </w:r>
    </w:p>
    <w:p w14:paraId="23079AD0" w14:textId="77777777" w:rsidR="004A3C62" w:rsidRPr="001B5D67" w:rsidRDefault="004A3C62" w:rsidP="004A3C62">
      <w:pPr>
        <w:rPr>
          <w:b/>
          <w:sz w:val="28"/>
          <w:szCs w:val="28"/>
        </w:rPr>
      </w:pPr>
    </w:p>
    <w:p w14:paraId="75CAF214" w14:textId="77777777" w:rsidR="004A3C62" w:rsidRPr="00B60185" w:rsidRDefault="004A3C62" w:rsidP="004A3C62">
      <w:pPr>
        <w:shd w:val="clear" w:color="auto" w:fill="FFFFFF"/>
        <w:ind w:firstLine="708"/>
        <w:jc w:val="both"/>
        <w:rPr>
          <w:sz w:val="32"/>
        </w:rPr>
      </w:pPr>
      <w:r w:rsidRPr="004904AA">
        <w:rPr>
          <w:sz w:val="28"/>
          <w:szCs w:val="18"/>
        </w:rPr>
        <w:t xml:space="preserve">Ссылки на литературу даются в тексте в скобках в виде фамилии автора (авторов) или начальных слов названия книги, </w:t>
      </w:r>
      <w:r w:rsidRPr="004904AA">
        <w:rPr>
          <w:bCs/>
          <w:sz w:val="28"/>
          <w:szCs w:val="18"/>
        </w:rPr>
        <w:t xml:space="preserve">с </w:t>
      </w:r>
      <w:r w:rsidRPr="004904AA">
        <w:rPr>
          <w:sz w:val="28"/>
          <w:szCs w:val="18"/>
        </w:rPr>
        <w:t xml:space="preserve">указанием года издания </w:t>
      </w:r>
      <w:r w:rsidRPr="004904AA">
        <w:rPr>
          <w:bCs/>
          <w:sz w:val="28"/>
          <w:szCs w:val="18"/>
        </w:rPr>
        <w:t xml:space="preserve">и </w:t>
      </w:r>
      <w:r w:rsidRPr="004904AA">
        <w:rPr>
          <w:sz w:val="28"/>
          <w:szCs w:val="18"/>
        </w:rPr>
        <w:t>номеров страниц.</w:t>
      </w:r>
      <w:r>
        <w:rPr>
          <w:sz w:val="28"/>
          <w:szCs w:val="18"/>
        </w:rPr>
        <w:t xml:space="preserve"> Допускается также оформлять ссылки в квадратных скобках с указанием номера источника в списке литературы, </w:t>
      </w:r>
      <w:proofErr w:type="gramStart"/>
      <w:r>
        <w:rPr>
          <w:sz w:val="28"/>
          <w:szCs w:val="18"/>
        </w:rPr>
        <w:t>например</w:t>
      </w:r>
      <w:proofErr w:type="gramEnd"/>
      <w:r>
        <w:rPr>
          <w:sz w:val="28"/>
          <w:szCs w:val="18"/>
        </w:rPr>
        <w:t xml:space="preserve"> </w:t>
      </w:r>
      <w:r w:rsidRPr="00B60185">
        <w:rPr>
          <w:sz w:val="28"/>
          <w:szCs w:val="18"/>
        </w:rPr>
        <w:t>[</w:t>
      </w:r>
      <w:r>
        <w:rPr>
          <w:sz w:val="28"/>
          <w:szCs w:val="18"/>
        </w:rPr>
        <w:t>8</w:t>
      </w:r>
      <w:r w:rsidRPr="00B60185">
        <w:rPr>
          <w:sz w:val="28"/>
          <w:szCs w:val="18"/>
        </w:rPr>
        <w:t>]</w:t>
      </w:r>
      <w:r>
        <w:rPr>
          <w:sz w:val="28"/>
          <w:szCs w:val="18"/>
        </w:rPr>
        <w:t>.</w:t>
      </w:r>
    </w:p>
    <w:p w14:paraId="05B5E547" w14:textId="77777777" w:rsidR="004A3C62" w:rsidRDefault="004A3C62" w:rsidP="004A3C62">
      <w:pPr>
        <w:spacing w:line="360" w:lineRule="auto"/>
        <w:jc w:val="center"/>
        <w:rPr>
          <w:b/>
          <w:sz w:val="28"/>
          <w:szCs w:val="28"/>
        </w:rPr>
      </w:pPr>
    </w:p>
    <w:p w14:paraId="2E297996" w14:textId="77777777" w:rsidR="004A3C62" w:rsidRPr="005E0AAE" w:rsidRDefault="004A3C62" w:rsidP="004A3C62">
      <w:pPr>
        <w:spacing w:line="360" w:lineRule="auto"/>
        <w:jc w:val="center"/>
        <w:rPr>
          <w:b/>
          <w:sz w:val="28"/>
          <w:szCs w:val="28"/>
        </w:rPr>
      </w:pPr>
      <w:r w:rsidRPr="005E0AAE">
        <w:rPr>
          <w:b/>
          <w:sz w:val="28"/>
          <w:szCs w:val="28"/>
        </w:rPr>
        <w:t>СПИСОК ЛИТЕРАТУРЫ</w:t>
      </w:r>
    </w:p>
    <w:p w14:paraId="082A2A17" w14:textId="77777777" w:rsidR="004A3C62" w:rsidRPr="005E0AAE" w:rsidRDefault="004A3C62" w:rsidP="004A3C62">
      <w:pPr>
        <w:spacing w:line="360" w:lineRule="auto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Книги</w:t>
      </w:r>
    </w:p>
    <w:p w14:paraId="549D697B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1. </w:t>
      </w:r>
      <w:proofErr w:type="spellStart"/>
      <w:r w:rsidRPr="005E0AAE">
        <w:rPr>
          <w:sz w:val="28"/>
          <w:szCs w:val="28"/>
        </w:rPr>
        <w:t>Алаев</w:t>
      </w:r>
      <w:proofErr w:type="spellEnd"/>
      <w:r w:rsidRPr="005E0AAE">
        <w:rPr>
          <w:sz w:val="28"/>
          <w:szCs w:val="28"/>
        </w:rPr>
        <w:t xml:space="preserve"> Э.Б. Социально-экономическая география: Понятийно-терминологический словарь. М.: Мысль, 1983. 350 с.</w:t>
      </w:r>
    </w:p>
    <w:p w14:paraId="35E46535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</w:t>
      </w:r>
      <w:proofErr w:type="spellStart"/>
      <w:r w:rsidRPr="005E0AAE">
        <w:rPr>
          <w:sz w:val="28"/>
          <w:szCs w:val="28"/>
        </w:rPr>
        <w:t>Алаев</w:t>
      </w:r>
      <w:proofErr w:type="spellEnd"/>
      <w:r w:rsidRPr="005E0AAE">
        <w:rPr>
          <w:sz w:val="28"/>
          <w:szCs w:val="28"/>
        </w:rPr>
        <w:t>, 1983)</w:t>
      </w:r>
    </w:p>
    <w:p w14:paraId="160B6DB6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  2. Алексеев А.И. Многоликая деревня (население и территория). М.: Мысль, 1990. 269 с.</w:t>
      </w:r>
    </w:p>
    <w:p w14:paraId="4F7C8F38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(Алексеев, 1990)</w:t>
      </w:r>
    </w:p>
    <w:p w14:paraId="788F48B5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 3. </w:t>
      </w:r>
      <w:proofErr w:type="spellStart"/>
      <w:r w:rsidRPr="005E0AAE">
        <w:rPr>
          <w:sz w:val="28"/>
          <w:szCs w:val="28"/>
        </w:rPr>
        <w:t>Баранский</w:t>
      </w:r>
      <w:proofErr w:type="spellEnd"/>
      <w:r w:rsidRPr="005E0AAE">
        <w:rPr>
          <w:sz w:val="28"/>
          <w:szCs w:val="28"/>
        </w:rPr>
        <w:t xml:space="preserve"> Н.Н. Избранные труды. Научные принципы географии / Ред. кол.: </w:t>
      </w:r>
      <w:proofErr w:type="spellStart"/>
      <w:r w:rsidRPr="005E0AAE">
        <w:rPr>
          <w:sz w:val="28"/>
          <w:szCs w:val="28"/>
        </w:rPr>
        <w:t>В.А.Анучин</w:t>
      </w:r>
      <w:proofErr w:type="spellEnd"/>
      <w:r w:rsidRPr="005E0AAE">
        <w:rPr>
          <w:sz w:val="28"/>
          <w:szCs w:val="28"/>
        </w:rPr>
        <w:t xml:space="preserve"> и др. М.: Мысль, 1980. 239 с.</w:t>
      </w:r>
    </w:p>
    <w:p w14:paraId="2BE54124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</w:t>
      </w:r>
      <w:proofErr w:type="spellStart"/>
      <w:r w:rsidRPr="005E0AAE">
        <w:rPr>
          <w:sz w:val="28"/>
          <w:szCs w:val="28"/>
        </w:rPr>
        <w:t>Баранский</w:t>
      </w:r>
      <w:proofErr w:type="spellEnd"/>
      <w:r w:rsidRPr="005E0AAE">
        <w:rPr>
          <w:sz w:val="28"/>
          <w:szCs w:val="28"/>
        </w:rPr>
        <w:t>, 1980)</w:t>
      </w:r>
    </w:p>
    <w:p w14:paraId="1500BF73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4. </w:t>
      </w:r>
      <w:proofErr w:type="spellStart"/>
      <w:r w:rsidRPr="005E0AAE">
        <w:rPr>
          <w:sz w:val="28"/>
          <w:szCs w:val="28"/>
        </w:rPr>
        <w:t>Максаковский</w:t>
      </w:r>
      <w:proofErr w:type="spellEnd"/>
      <w:r w:rsidRPr="005E0AAE">
        <w:rPr>
          <w:sz w:val="28"/>
          <w:szCs w:val="28"/>
        </w:rPr>
        <w:t xml:space="preserve"> В.П. Географическая картина мира. В 2-х книгах. 4-е изд., </w:t>
      </w:r>
      <w:proofErr w:type="spellStart"/>
      <w:r w:rsidRPr="005E0AAE">
        <w:rPr>
          <w:sz w:val="28"/>
          <w:szCs w:val="28"/>
        </w:rPr>
        <w:lastRenderedPageBreak/>
        <w:t>испр</w:t>
      </w:r>
      <w:proofErr w:type="spellEnd"/>
      <w:proofErr w:type="gramStart"/>
      <w:r w:rsidRPr="005E0AAE">
        <w:rPr>
          <w:sz w:val="28"/>
          <w:szCs w:val="28"/>
        </w:rPr>
        <w:t>.</w:t>
      </w:r>
      <w:proofErr w:type="gramEnd"/>
      <w:r w:rsidRPr="005E0AAE">
        <w:rPr>
          <w:sz w:val="28"/>
          <w:szCs w:val="28"/>
        </w:rPr>
        <w:t xml:space="preserve"> и доп. М.: Дрофа, Кн.1. 2008, 495 с., Кн.2. 2009. 480 с.</w:t>
      </w:r>
    </w:p>
    <w:p w14:paraId="58BD4930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</w:t>
      </w:r>
      <w:proofErr w:type="spellStart"/>
      <w:r w:rsidRPr="005E0AAE">
        <w:rPr>
          <w:sz w:val="28"/>
          <w:szCs w:val="28"/>
        </w:rPr>
        <w:t>Максаковский</w:t>
      </w:r>
      <w:proofErr w:type="spellEnd"/>
      <w:r w:rsidRPr="005E0AAE">
        <w:rPr>
          <w:sz w:val="28"/>
          <w:szCs w:val="28"/>
        </w:rPr>
        <w:t>, 2008) или (</w:t>
      </w:r>
      <w:proofErr w:type="spellStart"/>
      <w:r w:rsidRPr="005E0AAE">
        <w:rPr>
          <w:sz w:val="28"/>
          <w:szCs w:val="28"/>
        </w:rPr>
        <w:t>Максаковский</w:t>
      </w:r>
      <w:proofErr w:type="spellEnd"/>
      <w:r w:rsidRPr="005E0AAE">
        <w:rPr>
          <w:sz w:val="28"/>
          <w:szCs w:val="28"/>
        </w:rPr>
        <w:t>, 2009)</w:t>
      </w:r>
    </w:p>
    <w:p w14:paraId="70AD88EE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 5. </w:t>
      </w:r>
      <w:r w:rsidRPr="005E0AAE">
        <w:rPr>
          <w:rFonts w:eastAsia="Arial Unicode MS"/>
          <w:sz w:val="28"/>
          <w:szCs w:val="28"/>
        </w:rPr>
        <w:t xml:space="preserve">Московский столичный регион: Территориальная структура и природная среда (опыт географического исследования): Монография / Под ред. Г.М. Лаппо, Г.А. Гольца, А.И. </w:t>
      </w:r>
      <w:proofErr w:type="spellStart"/>
      <w:r w:rsidRPr="005E0AAE">
        <w:rPr>
          <w:rFonts w:eastAsia="Arial Unicode MS"/>
          <w:sz w:val="28"/>
          <w:szCs w:val="28"/>
        </w:rPr>
        <w:t>Трейвиша</w:t>
      </w:r>
      <w:proofErr w:type="spellEnd"/>
      <w:r w:rsidRPr="005E0AAE">
        <w:rPr>
          <w:rFonts w:eastAsia="Arial Unicode MS"/>
          <w:sz w:val="28"/>
          <w:szCs w:val="28"/>
        </w:rPr>
        <w:t>. М.: Институт географии АН СССР, 1988. 321 с.</w:t>
      </w:r>
    </w:p>
    <w:p w14:paraId="4C6B1223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rFonts w:eastAsia="Arial Unicode MS"/>
          <w:b/>
          <w:i/>
          <w:sz w:val="28"/>
          <w:szCs w:val="28"/>
        </w:rPr>
        <w:t>в тексте</w:t>
      </w:r>
      <w:r w:rsidRPr="005E0AAE">
        <w:rPr>
          <w:rFonts w:eastAsia="Arial Unicode MS"/>
          <w:sz w:val="28"/>
          <w:szCs w:val="28"/>
        </w:rPr>
        <w:t xml:space="preserve"> (Московский столичный…, 1988)</w:t>
      </w:r>
    </w:p>
    <w:p w14:paraId="42A3B656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rFonts w:eastAsia="Arial Unicode MS"/>
          <w:sz w:val="28"/>
          <w:szCs w:val="28"/>
        </w:rPr>
        <w:t xml:space="preserve"> 6. </w:t>
      </w:r>
      <w:r w:rsidRPr="005E0AAE">
        <w:rPr>
          <w:sz w:val="28"/>
          <w:szCs w:val="28"/>
        </w:rPr>
        <w:t>Ткаченко А.А., Ковалев Е.М., Шарков Ю.А. Гипотеза территориальной организации Тверской области. Тверь: Тверской государственный университет, 1993. 42 с.</w:t>
      </w:r>
    </w:p>
    <w:p w14:paraId="1D96D11E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(Ткаченко, Ковалев, Шарков, 1993)</w:t>
      </w:r>
    </w:p>
    <w:p w14:paraId="3DE13780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если авторов больше трех</w:t>
      </w:r>
      <w:r w:rsidRPr="005E0AAE">
        <w:rPr>
          <w:sz w:val="28"/>
          <w:szCs w:val="28"/>
        </w:rPr>
        <w:t>, то, например, (Иванов и др., 2013)</w:t>
      </w:r>
    </w:p>
    <w:p w14:paraId="041B0DE8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</w:rPr>
      </w:pPr>
      <w:r w:rsidRPr="005E0AAE">
        <w:rPr>
          <w:sz w:val="28"/>
          <w:szCs w:val="28"/>
        </w:rPr>
        <w:t xml:space="preserve">7. </w:t>
      </w:r>
      <w:r w:rsidRPr="005E0AAE">
        <w:rPr>
          <w:sz w:val="28"/>
        </w:rPr>
        <w:t>Экономическая те</w:t>
      </w:r>
      <w:r>
        <w:rPr>
          <w:sz w:val="28"/>
        </w:rPr>
        <w:t xml:space="preserve">ория / Под ред. В. Д. </w:t>
      </w:r>
      <w:proofErr w:type="spellStart"/>
      <w:r>
        <w:rPr>
          <w:sz w:val="28"/>
        </w:rPr>
        <w:t>Камаева</w:t>
      </w:r>
      <w:proofErr w:type="spellEnd"/>
      <w:r>
        <w:rPr>
          <w:sz w:val="28"/>
        </w:rPr>
        <w:t xml:space="preserve">. М.: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 xml:space="preserve">, 2000. </w:t>
      </w:r>
      <w:r w:rsidRPr="005E0AAE">
        <w:rPr>
          <w:sz w:val="28"/>
        </w:rPr>
        <w:t>640 с.</w:t>
      </w:r>
    </w:p>
    <w:p w14:paraId="1CF1400B" w14:textId="77777777" w:rsidR="004A3C62" w:rsidRPr="005E0AAE" w:rsidRDefault="004A3C62" w:rsidP="004A3C62">
      <w:pPr>
        <w:spacing w:line="360" w:lineRule="auto"/>
        <w:ind w:firstLine="709"/>
        <w:jc w:val="both"/>
        <w:rPr>
          <w:sz w:val="28"/>
        </w:rPr>
      </w:pPr>
      <w:r w:rsidRPr="005E0AAE">
        <w:rPr>
          <w:b/>
          <w:i/>
          <w:sz w:val="28"/>
        </w:rPr>
        <w:t>в тексте</w:t>
      </w:r>
      <w:r w:rsidRPr="005E0AAE">
        <w:rPr>
          <w:sz w:val="28"/>
        </w:rPr>
        <w:t xml:space="preserve"> (Экономическая теория, 2000)</w:t>
      </w:r>
    </w:p>
    <w:p w14:paraId="6E32B9C3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Статьи в журналах и сборниках</w:t>
      </w:r>
    </w:p>
    <w:p w14:paraId="2B0D70E4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1. </w:t>
      </w:r>
      <w:proofErr w:type="spellStart"/>
      <w:r w:rsidRPr="005E0AAE">
        <w:rPr>
          <w:sz w:val="28"/>
          <w:szCs w:val="28"/>
        </w:rPr>
        <w:t>Каючкин</w:t>
      </w:r>
      <w:proofErr w:type="spellEnd"/>
      <w:r w:rsidRPr="005E0AAE">
        <w:rPr>
          <w:sz w:val="28"/>
          <w:szCs w:val="28"/>
        </w:rPr>
        <w:t xml:space="preserve"> Н.П. Методологические подходы к районированию процесса транспортного освоения территории. // География и природные ресурсы. 1990. №3. С. 12–18.</w:t>
      </w:r>
    </w:p>
    <w:p w14:paraId="3DB0A8D4" w14:textId="77777777" w:rsidR="004A3C62" w:rsidRPr="005E0AAE" w:rsidRDefault="004A3C62" w:rsidP="004A3C62">
      <w:pPr>
        <w:pStyle w:val="a5"/>
        <w:spacing w:line="360" w:lineRule="auto"/>
        <w:ind w:left="493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</w:t>
      </w:r>
      <w:proofErr w:type="spellStart"/>
      <w:r w:rsidRPr="005E0AAE">
        <w:rPr>
          <w:sz w:val="28"/>
          <w:szCs w:val="28"/>
        </w:rPr>
        <w:t>Каючкин</w:t>
      </w:r>
      <w:proofErr w:type="spellEnd"/>
      <w:r w:rsidRPr="005E0AAE">
        <w:rPr>
          <w:sz w:val="28"/>
          <w:szCs w:val="28"/>
        </w:rPr>
        <w:t>, 1990)</w:t>
      </w:r>
    </w:p>
    <w:p w14:paraId="3D49AA3A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>2. Ковалев С.А. Об экономико-географическом положении сельских поселений и его изучении // Вопросы географии. Сборник 41. Экономическая география. М.: Государственное издательство географической литературы, 1957. С. 134–176.</w:t>
      </w:r>
    </w:p>
    <w:p w14:paraId="4E144B69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(Ковалев, 1957)</w:t>
      </w:r>
    </w:p>
    <w:p w14:paraId="7B9DDAE6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3. Куница М.Н. Современный кризис сельского расселения </w:t>
      </w:r>
      <w:proofErr w:type="spellStart"/>
      <w:r w:rsidRPr="005E0AAE">
        <w:rPr>
          <w:sz w:val="28"/>
          <w:szCs w:val="28"/>
        </w:rPr>
        <w:t>староосвоенных</w:t>
      </w:r>
      <w:proofErr w:type="spellEnd"/>
      <w:r w:rsidRPr="005E0AAE">
        <w:rPr>
          <w:sz w:val="28"/>
          <w:szCs w:val="28"/>
        </w:rPr>
        <w:t xml:space="preserve"> регионов Центра: демографический аспект // Социально-экономическая география: история, теория, методы, практика. Сборник научных статей. Отв. ред. А. П. </w:t>
      </w:r>
      <w:proofErr w:type="spellStart"/>
      <w:r w:rsidRPr="005E0AAE">
        <w:rPr>
          <w:sz w:val="28"/>
          <w:szCs w:val="28"/>
        </w:rPr>
        <w:t>Катровский</w:t>
      </w:r>
      <w:proofErr w:type="spellEnd"/>
      <w:r w:rsidRPr="005E0AAE">
        <w:rPr>
          <w:sz w:val="28"/>
          <w:szCs w:val="28"/>
        </w:rPr>
        <w:t>.  Смоленск: Универсум, 2011. С. 486–491.</w:t>
      </w:r>
    </w:p>
    <w:p w14:paraId="71E3AF00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(Куница, 2011)</w:t>
      </w:r>
    </w:p>
    <w:p w14:paraId="46BD802C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4. Яковлева С.И. Транспортный каркас сельского расселения Тверской </w:t>
      </w:r>
      <w:r w:rsidRPr="005E0AAE">
        <w:rPr>
          <w:sz w:val="28"/>
          <w:szCs w:val="28"/>
        </w:rPr>
        <w:lastRenderedPageBreak/>
        <w:t>области // Вестник Тверского государственного университета. Сер. «География и геоэкология». 2008. № 22 [82]. С. 51–70.</w:t>
      </w:r>
    </w:p>
    <w:p w14:paraId="6EEAE47C" w14:textId="77777777" w:rsidR="004A3C62" w:rsidRPr="005E0AAE" w:rsidRDefault="004A3C62" w:rsidP="004A3C62">
      <w:pPr>
        <w:pStyle w:val="a5"/>
        <w:spacing w:line="360" w:lineRule="auto"/>
        <w:ind w:left="493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(Яковлева, 2008)</w:t>
      </w:r>
    </w:p>
    <w:p w14:paraId="444C5458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Тезисы конференций</w:t>
      </w:r>
    </w:p>
    <w:p w14:paraId="3F4C9201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Ткаченко А.А. </w:t>
      </w:r>
      <w:proofErr w:type="spellStart"/>
      <w:r w:rsidRPr="005E0AAE">
        <w:rPr>
          <w:sz w:val="28"/>
          <w:szCs w:val="28"/>
        </w:rPr>
        <w:t>Примагистральные</w:t>
      </w:r>
      <w:proofErr w:type="spellEnd"/>
      <w:r w:rsidRPr="005E0AAE">
        <w:rPr>
          <w:sz w:val="28"/>
          <w:szCs w:val="28"/>
        </w:rPr>
        <w:t xml:space="preserve"> зоны и каркасный эффект в региональном развитии // Транспортная инфраструктура как фактор устойчивого развития регионов России: Материалы </w:t>
      </w:r>
      <w:proofErr w:type="spellStart"/>
      <w:r w:rsidRPr="005E0AAE">
        <w:rPr>
          <w:sz w:val="28"/>
          <w:szCs w:val="28"/>
        </w:rPr>
        <w:t>Всеросс</w:t>
      </w:r>
      <w:proofErr w:type="spellEnd"/>
      <w:r w:rsidRPr="005E0AAE">
        <w:rPr>
          <w:sz w:val="28"/>
          <w:szCs w:val="28"/>
        </w:rPr>
        <w:t>. научно-</w:t>
      </w:r>
      <w:proofErr w:type="gramStart"/>
      <w:r w:rsidRPr="005E0AAE">
        <w:rPr>
          <w:sz w:val="28"/>
          <w:szCs w:val="28"/>
        </w:rPr>
        <w:t>практической  конференции</w:t>
      </w:r>
      <w:proofErr w:type="gramEnd"/>
      <w:r w:rsidRPr="005E0AAE">
        <w:rPr>
          <w:sz w:val="28"/>
          <w:szCs w:val="28"/>
        </w:rPr>
        <w:t xml:space="preserve"> / Отв. ред. Б.А. Казаков. Пермь, 2007. С. 37–41.</w:t>
      </w:r>
    </w:p>
    <w:p w14:paraId="778A08A0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Диссертации</w:t>
      </w:r>
    </w:p>
    <w:p w14:paraId="0579E148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>Ашуркова Ю. А. Экономико-географическая характеристика транспортно-</w:t>
      </w:r>
      <w:proofErr w:type="spellStart"/>
      <w:r w:rsidRPr="005E0AAE">
        <w:rPr>
          <w:sz w:val="28"/>
          <w:szCs w:val="28"/>
        </w:rPr>
        <w:t>расселенческой</w:t>
      </w:r>
      <w:proofErr w:type="spellEnd"/>
      <w:r w:rsidRPr="005E0AAE">
        <w:rPr>
          <w:sz w:val="28"/>
          <w:szCs w:val="28"/>
        </w:rPr>
        <w:t xml:space="preserve"> освоенности территории Иркутской области: </w:t>
      </w:r>
      <w:proofErr w:type="spellStart"/>
      <w:r w:rsidRPr="005E0AAE">
        <w:rPr>
          <w:sz w:val="28"/>
          <w:szCs w:val="28"/>
        </w:rPr>
        <w:t>дис</w:t>
      </w:r>
      <w:proofErr w:type="spellEnd"/>
      <w:r w:rsidRPr="005E0AAE">
        <w:rPr>
          <w:sz w:val="28"/>
          <w:szCs w:val="28"/>
        </w:rPr>
        <w:t>. ... канд. геогр. наук: 25.00.24. Иркутск, 2003. 186 c.</w:t>
      </w:r>
    </w:p>
    <w:p w14:paraId="2FC44413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(Ашуркова, 2003)</w:t>
      </w:r>
    </w:p>
    <w:p w14:paraId="17745A3B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Авторефераты диссертаций</w:t>
      </w:r>
    </w:p>
    <w:p w14:paraId="65B64E4A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</w:rPr>
        <w:t xml:space="preserve">Антонов М.Н. Совершенствование методов обоснования параметров транспортного обслуживания населения по автобусным маршрутам регулярных перевозок: </w:t>
      </w:r>
      <w:proofErr w:type="spellStart"/>
      <w:r w:rsidRPr="005E0AAE">
        <w:rPr>
          <w:sz w:val="28"/>
          <w:szCs w:val="28"/>
          <w:shd w:val="clear" w:color="auto" w:fill="FFFFFF"/>
        </w:rPr>
        <w:t>автореф</w:t>
      </w:r>
      <w:proofErr w:type="spellEnd"/>
      <w:r w:rsidRPr="005E0AA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E0AAE">
        <w:rPr>
          <w:sz w:val="28"/>
          <w:szCs w:val="28"/>
          <w:shd w:val="clear" w:color="auto" w:fill="FFFFFF"/>
        </w:rPr>
        <w:t>дис</w:t>
      </w:r>
      <w:proofErr w:type="spellEnd"/>
      <w:r w:rsidRPr="005E0AAE">
        <w:rPr>
          <w:sz w:val="28"/>
          <w:szCs w:val="28"/>
          <w:shd w:val="clear" w:color="auto" w:fill="FFFFFF"/>
        </w:rPr>
        <w:t>. …  канд. тех. наук:  05.22.08</w:t>
      </w:r>
      <w:r w:rsidRPr="005E0AAE">
        <w:rPr>
          <w:sz w:val="32"/>
          <w:szCs w:val="28"/>
        </w:rPr>
        <w:t xml:space="preserve">. </w:t>
      </w:r>
      <w:r w:rsidRPr="005E0AAE">
        <w:rPr>
          <w:sz w:val="28"/>
          <w:szCs w:val="28"/>
        </w:rPr>
        <w:t>М., 2010. 20 с.</w:t>
      </w:r>
    </w:p>
    <w:p w14:paraId="1DE66A51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(Антонов, 2010)</w:t>
      </w:r>
    </w:p>
    <w:p w14:paraId="2B895B73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Нормативные правовые акты</w:t>
      </w:r>
    </w:p>
    <w:p w14:paraId="4F862331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>1. Конституция Российской Федерации: офиц. текст. М.: Маркетинг, 2001. 39 с.</w:t>
      </w:r>
    </w:p>
    <w:p w14:paraId="6800F586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>2. Семейный кодекс Российской Федерации: [</w:t>
      </w:r>
      <w:proofErr w:type="spellStart"/>
      <w:r w:rsidRPr="005E0AAE">
        <w:rPr>
          <w:sz w:val="28"/>
          <w:szCs w:val="28"/>
        </w:rPr>
        <w:t>федер</w:t>
      </w:r>
      <w:proofErr w:type="spellEnd"/>
      <w:r w:rsidRPr="005E0AAE">
        <w:rPr>
          <w:sz w:val="28"/>
          <w:szCs w:val="28"/>
        </w:rPr>
        <w:t xml:space="preserve">. закон: принят Гос. Думой 8 дек. 1995 г.: по состоянию на 3 янв. 2001 г.] СПб.: </w:t>
      </w:r>
      <w:proofErr w:type="spellStart"/>
      <w:r w:rsidRPr="005E0AAE">
        <w:rPr>
          <w:sz w:val="28"/>
          <w:szCs w:val="28"/>
        </w:rPr>
        <w:t>Стаун</w:t>
      </w:r>
      <w:proofErr w:type="spellEnd"/>
      <w:r w:rsidRPr="005E0AAE">
        <w:rPr>
          <w:sz w:val="28"/>
          <w:szCs w:val="28"/>
        </w:rPr>
        <w:t>-кантри, 2001. 94 с.</w:t>
      </w:r>
    </w:p>
    <w:p w14:paraId="07D81702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Стандарты</w:t>
      </w:r>
    </w:p>
    <w:p w14:paraId="07F76ED6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М.: </w:t>
      </w:r>
      <w:proofErr w:type="spellStart"/>
      <w:r w:rsidRPr="005E0AAE">
        <w:rPr>
          <w:sz w:val="28"/>
          <w:szCs w:val="28"/>
        </w:rPr>
        <w:t>Стардартин</w:t>
      </w:r>
      <w:proofErr w:type="spellEnd"/>
      <w:r w:rsidRPr="005E0AAE">
        <w:rPr>
          <w:sz w:val="28"/>
          <w:szCs w:val="28"/>
        </w:rPr>
        <w:t>-форм, 2007. 5 с.</w:t>
      </w:r>
    </w:p>
    <w:p w14:paraId="3A63C9AE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Депонированные научные работы</w:t>
      </w:r>
    </w:p>
    <w:p w14:paraId="213CEC0F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Разумовский В.А. Управление маркетинговыми исследованиями в </w:t>
      </w:r>
      <w:r w:rsidRPr="005E0AAE">
        <w:rPr>
          <w:sz w:val="28"/>
          <w:szCs w:val="28"/>
        </w:rPr>
        <w:lastRenderedPageBreak/>
        <w:t xml:space="preserve">регионе. М., 2002. 210 с. </w:t>
      </w:r>
      <w:proofErr w:type="spellStart"/>
      <w:r w:rsidRPr="005E0AAE">
        <w:rPr>
          <w:sz w:val="28"/>
          <w:szCs w:val="28"/>
        </w:rPr>
        <w:t>Деп</w:t>
      </w:r>
      <w:proofErr w:type="spellEnd"/>
      <w:r w:rsidRPr="005E0AAE">
        <w:rPr>
          <w:sz w:val="28"/>
          <w:szCs w:val="28"/>
        </w:rPr>
        <w:t>. в ИНИОН Рос. акад. наук 15.02.02, №139876.</w:t>
      </w:r>
    </w:p>
    <w:p w14:paraId="3938B8BE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Отчеты о научно-исследовательской работе</w:t>
      </w:r>
    </w:p>
    <w:p w14:paraId="50141AD4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Методология и методы изучения военно-профессиональной направленности подростков: отчет о НИР/ </w:t>
      </w:r>
      <w:proofErr w:type="spellStart"/>
      <w:r w:rsidRPr="005E0AAE">
        <w:rPr>
          <w:sz w:val="28"/>
          <w:szCs w:val="28"/>
        </w:rPr>
        <w:t>Загорюев</w:t>
      </w:r>
      <w:proofErr w:type="spellEnd"/>
      <w:r w:rsidRPr="005E0AAE">
        <w:rPr>
          <w:sz w:val="28"/>
          <w:szCs w:val="28"/>
        </w:rPr>
        <w:t xml:space="preserve"> А.Л. Екатеринбург: Уральский институт практической психологии, 2008. 102 с.</w:t>
      </w:r>
    </w:p>
    <w:p w14:paraId="2E560DA2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Электронные ресурсы</w:t>
      </w:r>
    </w:p>
    <w:p w14:paraId="3655D8CB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Самостоятельный материал на сайте</w:t>
      </w:r>
    </w:p>
    <w:p w14:paraId="166AAE87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1. Богданова Л.П., Щукина А.С. Социальный портрет Тверской области // Социальный атлас российских регионов [Электронный ресурс] / Независимый институт социальной политики. 2004.  Режим доступа: </w:t>
      </w:r>
      <w:hyperlink r:id="rId10" w:history="1">
        <w:r w:rsidRPr="005E0AAE">
          <w:rPr>
            <w:rStyle w:val="a6"/>
            <w:color w:val="auto"/>
            <w:sz w:val="28"/>
            <w:szCs w:val="28"/>
            <w:lang w:val="en-US"/>
          </w:rPr>
          <w:t>http</w:t>
        </w:r>
        <w:r w:rsidRPr="005E0AAE">
          <w:rPr>
            <w:rStyle w:val="a6"/>
            <w:color w:val="auto"/>
            <w:sz w:val="28"/>
            <w:szCs w:val="28"/>
          </w:rPr>
          <w:t>://</w:t>
        </w:r>
        <w:r w:rsidRPr="005E0AAE">
          <w:rPr>
            <w:rStyle w:val="a6"/>
            <w:color w:val="auto"/>
            <w:sz w:val="28"/>
            <w:szCs w:val="28"/>
            <w:lang w:val="en-US"/>
          </w:rPr>
          <w:t>www</w:t>
        </w:r>
        <w:r w:rsidRPr="005E0AA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5E0AAE">
          <w:rPr>
            <w:rStyle w:val="a6"/>
            <w:color w:val="auto"/>
            <w:sz w:val="28"/>
            <w:szCs w:val="28"/>
            <w:lang w:val="en-US"/>
          </w:rPr>
          <w:t>socpol</w:t>
        </w:r>
        <w:proofErr w:type="spellEnd"/>
        <w:r w:rsidRPr="005E0AA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5E0AA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Pr="005E0AAE">
          <w:rPr>
            <w:rStyle w:val="a6"/>
            <w:color w:val="auto"/>
            <w:sz w:val="28"/>
            <w:szCs w:val="28"/>
          </w:rPr>
          <w:t>/</w:t>
        </w:r>
        <w:r w:rsidRPr="005E0AAE">
          <w:rPr>
            <w:rStyle w:val="a6"/>
            <w:color w:val="auto"/>
            <w:sz w:val="28"/>
            <w:szCs w:val="28"/>
            <w:lang w:val="en-US"/>
          </w:rPr>
          <w:t>atlas</w:t>
        </w:r>
        <w:r w:rsidRPr="005E0AAE">
          <w:rPr>
            <w:rStyle w:val="a6"/>
            <w:color w:val="auto"/>
            <w:sz w:val="28"/>
            <w:szCs w:val="28"/>
          </w:rPr>
          <w:t>/</w:t>
        </w:r>
        <w:r w:rsidRPr="005E0AAE">
          <w:rPr>
            <w:rStyle w:val="a6"/>
            <w:color w:val="auto"/>
            <w:sz w:val="28"/>
            <w:szCs w:val="28"/>
            <w:lang w:val="en-US"/>
          </w:rPr>
          <w:t>portraits</w:t>
        </w:r>
        <w:r w:rsidRPr="005E0AAE">
          <w:rPr>
            <w:rStyle w:val="a6"/>
            <w:color w:val="auto"/>
            <w:sz w:val="28"/>
            <w:szCs w:val="28"/>
          </w:rPr>
          <w:t>/</w:t>
        </w:r>
        <w:proofErr w:type="spellStart"/>
        <w:r w:rsidRPr="005E0AAE">
          <w:rPr>
            <w:rStyle w:val="a6"/>
            <w:color w:val="auto"/>
            <w:sz w:val="28"/>
            <w:szCs w:val="28"/>
            <w:lang w:val="en-US"/>
          </w:rPr>
          <w:t>tver</w:t>
        </w:r>
        <w:proofErr w:type="spellEnd"/>
        <w:r w:rsidRPr="005E0AA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5E0AAE">
          <w:rPr>
            <w:rStyle w:val="a6"/>
            <w:color w:val="auto"/>
            <w:sz w:val="28"/>
            <w:szCs w:val="28"/>
            <w:lang w:val="en-US"/>
          </w:rPr>
          <w:t>shtml</w:t>
        </w:r>
        <w:proofErr w:type="spellEnd"/>
      </w:hyperlink>
      <w:r w:rsidRPr="005E0AAE">
        <w:rPr>
          <w:sz w:val="28"/>
          <w:szCs w:val="28"/>
        </w:rPr>
        <w:t xml:space="preserve"> </w:t>
      </w:r>
    </w:p>
    <w:p w14:paraId="15B62F29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(Богданова, Щукина, 2004)</w:t>
      </w:r>
    </w:p>
    <w:p w14:paraId="093C01A1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2. Концепция устойчивого развития сельских территорий Российской Федерации на период до 2020 года (утверждено </w:t>
      </w:r>
      <w:hyperlink w:anchor="sub_0" w:history="1">
        <w:r w:rsidRPr="005E0AAE">
          <w:rPr>
            <w:rStyle w:val="ac"/>
            <w:color w:val="auto"/>
            <w:sz w:val="28"/>
            <w:szCs w:val="28"/>
          </w:rPr>
          <w:t>распоряжением</w:t>
        </w:r>
      </w:hyperlink>
      <w:r w:rsidRPr="005E0AAE">
        <w:rPr>
          <w:sz w:val="28"/>
          <w:szCs w:val="28"/>
        </w:rPr>
        <w:t xml:space="preserve"> Правительства РФ от 30 ноября 2010 г. N 2136-р). [Электронный ресурс]. Режим доступа: </w:t>
      </w:r>
      <w:hyperlink r:id="rId11" w:history="1">
        <w:r w:rsidRPr="005E0AAE">
          <w:rPr>
            <w:rStyle w:val="a6"/>
            <w:color w:val="auto"/>
            <w:sz w:val="28"/>
            <w:szCs w:val="28"/>
          </w:rPr>
          <w:t>www.agro.tambov.gov.ru/files/doc/PP-2136-р.rtf</w:t>
        </w:r>
      </w:hyperlink>
    </w:p>
    <w:p w14:paraId="5E1726C6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(Концепция…, 2010)</w:t>
      </w:r>
    </w:p>
    <w:p w14:paraId="393756FE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Сайт</w:t>
      </w:r>
    </w:p>
    <w:p w14:paraId="1B1118AE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1. </w:t>
      </w:r>
      <w:proofErr w:type="spellStart"/>
      <w:r w:rsidRPr="005E0AAE">
        <w:rPr>
          <w:sz w:val="28"/>
          <w:szCs w:val="28"/>
        </w:rPr>
        <w:t>Караван+Я</w:t>
      </w:r>
      <w:proofErr w:type="spellEnd"/>
      <w:r w:rsidRPr="005E0AAE">
        <w:rPr>
          <w:sz w:val="28"/>
          <w:szCs w:val="28"/>
        </w:rPr>
        <w:t xml:space="preserve"> [Электронный ресурс]: </w:t>
      </w:r>
      <w:proofErr w:type="spellStart"/>
      <w:r w:rsidRPr="005E0AAE">
        <w:rPr>
          <w:sz w:val="28"/>
          <w:szCs w:val="28"/>
        </w:rPr>
        <w:t>твер</w:t>
      </w:r>
      <w:proofErr w:type="spellEnd"/>
      <w:r w:rsidRPr="005E0AAE">
        <w:rPr>
          <w:sz w:val="28"/>
          <w:szCs w:val="28"/>
        </w:rPr>
        <w:t xml:space="preserve">. обл. еженедельник. Режим доступа: </w:t>
      </w:r>
      <w:hyperlink r:id="rId12" w:history="1">
        <w:r w:rsidRPr="005E0AAE">
          <w:rPr>
            <w:rStyle w:val="a6"/>
            <w:color w:val="auto"/>
            <w:sz w:val="28"/>
            <w:szCs w:val="28"/>
          </w:rPr>
          <w:t>http://www.karavan.tver.ru/</w:t>
        </w:r>
      </w:hyperlink>
    </w:p>
    <w:p w14:paraId="79EC8CD8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</w:pPr>
      <w:r w:rsidRPr="005E0AAE">
        <w:rPr>
          <w:sz w:val="28"/>
          <w:szCs w:val="28"/>
        </w:rPr>
        <w:t xml:space="preserve">2. Тверской государственный университет [Электронный ресурс]. Режим доступа: </w:t>
      </w:r>
      <w:hyperlink r:id="rId13" w:history="1">
        <w:r w:rsidRPr="005E0AAE">
          <w:rPr>
            <w:rStyle w:val="a6"/>
            <w:color w:val="auto"/>
            <w:sz w:val="28"/>
            <w:szCs w:val="28"/>
          </w:rPr>
          <w:t>http://university.tversu.ru/</w:t>
        </w:r>
      </w:hyperlink>
    </w:p>
    <w:p w14:paraId="02E43F2C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Электронный ресурс на диске</w:t>
      </w:r>
    </w:p>
    <w:p w14:paraId="0958227A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Художественная энциклопедия зарубежного классического искусства [Электронный ресурс]. М.: Большая Рос. </w:t>
      </w:r>
      <w:proofErr w:type="spellStart"/>
      <w:r w:rsidRPr="005E0AAE">
        <w:rPr>
          <w:sz w:val="28"/>
          <w:szCs w:val="28"/>
        </w:rPr>
        <w:t>энцикл</w:t>
      </w:r>
      <w:proofErr w:type="spellEnd"/>
      <w:r w:rsidRPr="005E0AAE">
        <w:rPr>
          <w:sz w:val="28"/>
          <w:szCs w:val="28"/>
        </w:rPr>
        <w:t>., 1996. 1 электрон. опт. диск (</w:t>
      </w:r>
      <w:r w:rsidRPr="005E0AAE">
        <w:rPr>
          <w:sz w:val="28"/>
          <w:szCs w:val="28"/>
          <w:lang w:val="en-US"/>
        </w:rPr>
        <w:t>CD</w:t>
      </w:r>
      <w:r w:rsidRPr="005E0AAE">
        <w:rPr>
          <w:sz w:val="28"/>
          <w:szCs w:val="28"/>
        </w:rPr>
        <w:t>-</w:t>
      </w:r>
      <w:r w:rsidRPr="005E0AAE">
        <w:rPr>
          <w:sz w:val="28"/>
          <w:szCs w:val="28"/>
          <w:lang w:val="en-US"/>
        </w:rPr>
        <w:t>ROM</w:t>
      </w:r>
      <w:r w:rsidRPr="005E0AAE">
        <w:rPr>
          <w:sz w:val="28"/>
          <w:szCs w:val="28"/>
        </w:rPr>
        <w:t>).</w:t>
      </w:r>
    </w:p>
    <w:p w14:paraId="152F4B3D" w14:textId="77777777" w:rsidR="004A3C62" w:rsidRPr="005E0AAE" w:rsidRDefault="004A3C62" w:rsidP="004A3C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5E0AAE">
        <w:rPr>
          <w:b/>
          <w:i/>
          <w:sz w:val="28"/>
          <w:szCs w:val="28"/>
        </w:rPr>
        <w:t>в тексте</w:t>
      </w:r>
      <w:r w:rsidRPr="005E0AAE">
        <w:rPr>
          <w:sz w:val="28"/>
          <w:szCs w:val="28"/>
        </w:rPr>
        <w:t xml:space="preserve"> (Художественная энциклопедия, 1996)</w:t>
      </w:r>
    </w:p>
    <w:p w14:paraId="52660E02" w14:textId="77777777" w:rsidR="004A3C62" w:rsidRPr="005E0AAE" w:rsidRDefault="004A3C62" w:rsidP="004A3C62">
      <w:pPr>
        <w:pStyle w:val="a5"/>
        <w:spacing w:line="360" w:lineRule="auto"/>
        <w:ind w:left="493"/>
        <w:jc w:val="center"/>
        <w:rPr>
          <w:b/>
          <w:i/>
          <w:sz w:val="28"/>
          <w:szCs w:val="28"/>
        </w:rPr>
      </w:pPr>
      <w:r w:rsidRPr="005E0AAE">
        <w:rPr>
          <w:b/>
          <w:i/>
          <w:sz w:val="28"/>
          <w:szCs w:val="28"/>
        </w:rPr>
        <w:t>Карта</w:t>
      </w:r>
    </w:p>
    <w:p w14:paraId="30344FC9" w14:textId="77777777" w:rsidR="004A3C62" w:rsidRDefault="004A3C62" w:rsidP="004A3C62">
      <w:pPr>
        <w:pStyle w:val="a5"/>
        <w:spacing w:line="360" w:lineRule="auto"/>
        <w:ind w:left="0" w:firstLine="493"/>
        <w:jc w:val="both"/>
        <w:rPr>
          <w:sz w:val="28"/>
          <w:szCs w:val="28"/>
        </w:rPr>
      </w:pPr>
      <w:r w:rsidRPr="005E0AAE">
        <w:rPr>
          <w:sz w:val="28"/>
          <w:szCs w:val="28"/>
        </w:rPr>
        <w:t xml:space="preserve">Тверская область [Карты]: </w:t>
      </w:r>
      <w:proofErr w:type="spellStart"/>
      <w:r w:rsidRPr="005E0AAE">
        <w:rPr>
          <w:sz w:val="28"/>
          <w:szCs w:val="28"/>
        </w:rPr>
        <w:t>топогр</w:t>
      </w:r>
      <w:proofErr w:type="spellEnd"/>
      <w:r w:rsidRPr="005E0AAE">
        <w:rPr>
          <w:sz w:val="28"/>
          <w:szCs w:val="28"/>
        </w:rPr>
        <w:t>. карта. [</w:t>
      </w:r>
      <w:proofErr w:type="spellStart"/>
      <w:r w:rsidRPr="005E0AAE">
        <w:rPr>
          <w:sz w:val="28"/>
          <w:szCs w:val="28"/>
        </w:rPr>
        <w:t>переизд</w:t>
      </w:r>
      <w:proofErr w:type="spellEnd"/>
      <w:r w:rsidRPr="005E0AAE">
        <w:rPr>
          <w:sz w:val="28"/>
          <w:szCs w:val="28"/>
        </w:rPr>
        <w:t>.] 1:200000, 2 км в 1 см. М.: ЦЭВКФ, 2003. 78 с.</w:t>
      </w:r>
    </w:p>
    <w:p w14:paraId="61E5A723" w14:textId="77777777" w:rsidR="004A3C62" w:rsidRPr="00385903" w:rsidRDefault="004A3C62" w:rsidP="004A3C62">
      <w:pPr>
        <w:widowControl/>
        <w:autoSpaceDE/>
        <w:autoSpaceDN/>
        <w:adjustRightInd/>
        <w:rPr>
          <w:sz w:val="28"/>
          <w:szCs w:val="28"/>
        </w:rPr>
        <w:sectPr w:rsidR="004A3C62" w:rsidRPr="00385903" w:rsidSect="00F85C24">
          <w:footerReference w:type="default" r:id="rId14"/>
          <w:pgSz w:w="11906" w:h="16838"/>
          <w:pgMar w:top="1134" w:right="1134" w:bottom="1134" w:left="1134" w:header="708" w:footer="708" w:gutter="0"/>
          <w:pgNumType w:start="120"/>
          <w:cols w:space="708"/>
          <w:docGrid w:linePitch="360"/>
        </w:sectPr>
      </w:pPr>
    </w:p>
    <w:p w14:paraId="4249D0BE" w14:textId="77777777" w:rsidR="004A3C62" w:rsidRDefault="004A3C62" w:rsidP="004A3C62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14:paraId="24D9D980" w14:textId="77777777" w:rsidR="004A3C62" w:rsidRDefault="004A3C62" w:rsidP="004A3C62">
      <w:pPr>
        <w:widowControl/>
        <w:autoSpaceDE/>
        <w:autoSpaceDN/>
        <w:adjustRightInd/>
        <w:jc w:val="right"/>
        <w:rPr>
          <w:sz w:val="28"/>
        </w:rPr>
      </w:pPr>
    </w:p>
    <w:p w14:paraId="5479BA1F" w14:textId="77777777" w:rsidR="004A3C62" w:rsidRPr="00385903" w:rsidRDefault="004A3C62" w:rsidP="004A3C6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85903">
        <w:rPr>
          <w:sz w:val="28"/>
          <w:szCs w:val="28"/>
        </w:rPr>
        <w:t>Министерство науки и высшего образования РФ</w:t>
      </w:r>
    </w:p>
    <w:p w14:paraId="5CE6210F" w14:textId="77777777" w:rsidR="004A3C62" w:rsidRPr="00385903" w:rsidRDefault="004A3C62" w:rsidP="004A3C6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85903">
        <w:rPr>
          <w:sz w:val="28"/>
          <w:szCs w:val="28"/>
        </w:rPr>
        <w:t>ФГБОУ ВО «Тверской государственный университет»</w:t>
      </w:r>
    </w:p>
    <w:p w14:paraId="038F2893" w14:textId="77777777" w:rsidR="004A3C62" w:rsidRPr="00385903" w:rsidRDefault="004A3C62" w:rsidP="004A3C6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географии и геоэкологии</w:t>
      </w:r>
    </w:p>
    <w:p w14:paraId="26144700" w14:textId="77777777" w:rsidR="004A3C62" w:rsidRPr="00385903" w:rsidRDefault="004A3C62" w:rsidP="004A3C6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85903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43.03.02 Туризм</w:t>
      </w:r>
    </w:p>
    <w:p w14:paraId="72F49C4B" w14:textId="77777777" w:rsidR="004A3C62" w:rsidRPr="00385903" w:rsidRDefault="004A3C62" w:rsidP="004A3C6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85903">
        <w:rPr>
          <w:sz w:val="28"/>
          <w:szCs w:val="28"/>
        </w:rPr>
        <w:t>Профиль «</w:t>
      </w:r>
      <w:r>
        <w:rPr>
          <w:sz w:val="28"/>
          <w:szCs w:val="28"/>
        </w:rPr>
        <w:t>Технология и организация туроператорских и турагентских услуг</w:t>
      </w:r>
      <w:r w:rsidRPr="00385903">
        <w:rPr>
          <w:sz w:val="28"/>
          <w:szCs w:val="28"/>
        </w:rPr>
        <w:t>»</w:t>
      </w:r>
    </w:p>
    <w:p w14:paraId="2D1CEC86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49AA8D26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2EF5B4AF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23217B29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567EA8B6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541B3FA2" w14:textId="77777777" w:rsidR="004A3C62" w:rsidRPr="00385903" w:rsidRDefault="004A3C62" w:rsidP="004A3C6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85903">
        <w:rPr>
          <w:sz w:val="28"/>
          <w:szCs w:val="28"/>
        </w:rPr>
        <w:t>ВЫПУСКНАЯ КВАЛИФИКАЦИОННАЯ РАБОТА</w:t>
      </w:r>
    </w:p>
    <w:p w14:paraId="34650ACF" w14:textId="77777777" w:rsidR="004A3C62" w:rsidRPr="00385903" w:rsidRDefault="004A3C62" w:rsidP="004A3C6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85903">
        <w:rPr>
          <w:sz w:val="28"/>
          <w:szCs w:val="28"/>
        </w:rPr>
        <w:t>(ВЫПУСКНАЯ РАБОТА БАКАЛАВРА)</w:t>
      </w:r>
    </w:p>
    <w:p w14:paraId="235C82B0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2F0E6B76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F85C24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14:paraId="573D5952" w14:textId="77777777" w:rsidR="004A3C62" w:rsidRPr="00385903" w:rsidRDefault="004A3C62" w:rsidP="004A3C62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385903">
        <w:rPr>
          <w:i/>
          <w:sz w:val="28"/>
          <w:szCs w:val="28"/>
        </w:rPr>
        <w:t>(тема)</w:t>
      </w:r>
    </w:p>
    <w:p w14:paraId="67987541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5ED72FFA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536" w:type="dxa"/>
        <w:tblLayout w:type="fixed"/>
        <w:tblLook w:val="0000" w:firstRow="0" w:lastRow="0" w:firstColumn="0" w:lastColumn="0" w:noHBand="0" w:noVBand="0"/>
      </w:tblPr>
      <w:tblGrid>
        <w:gridCol w:w="4358"/>
      </w:tblGrid>
      <w:tr w:rsidR="004A3C62" w:rsidRPr="00385903" w14:paraId="5EAE459E" w14:textId="77777777" w:rsidTr="001E7020">
        <w:tc>
          <w:tcPr>
            <w:tcW w:w="4358" w:type="dxa"/>
          </w:tcPr>
          <w:p w14:paraId="00588335" w14:textId="77777777" w:rsidR="004A3C62" w:rsidRPr="00F85C24" w:rsidRDefault="004A3C62" w:rsidP="001E70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5C24">
              <w:rPr>
                <w:rFonts w:eastAsia="Calibri"/>
                <w:sz w:val="28"/>
                <w:szCs w:val="28"/>
                <w:lang w:eastAsia="en-US"/>
              </w:rPr>
              <w:t>Автор:</w:t>
            </w:r>
          </w:p>
        </w:tc>
      </w:tr>
      <w:tr w:rsidR="004A3C62" w:rsidRPr="00385903" w14:paraId="628E29A6" w14:textId="77777777" w:rsidTr="001E7020">
        <w:tc>
          <w:tcPr>
            <w:tcW w:w="4358" w:type="dxa"/>
          </w:tcPr>
          <w:p w14:paraId="5EB1B589" w14:textId="77777777" w:rsidR="004A3C62" w:rsidRPr="00F85C24" w:rsidRDefault="004A3C62" w:rsidP="001E70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5C24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</w:tr>
    </w:tbl>
    <w:p w14:paraId="02E0C031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245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4A3C62" w:rsidRPr="00385903" w14:paraId="5A973BB5" w14:textId="77777777" w:rsidTr="001E7020">
        <w:tc>
          <w:tcPr>
            <w:tcW w:w="5245" w:type="dxa"/>
          </w:tcPr>
          <w:p w14:paraId="0339C716" w14:textId="77777777" w:rsidR="004A3C62" w:rsidRPr="00F85C24" w:rsidRDefault="004A3C62" w:rsidP="001E70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5C24">
              <w:rPr>
                <w:rFonts w:eastAsia="Calibri"/>
                <w:sz w:val="28"/>
                <w:szCs w:val="28"/>
                <w:lang w:eastAsia="en-US"/>
              </w:rPr>
              <w:t>Научный руководитель:</w:t>
            </w:r>
          </w:p>
        </w:tc>
      </w:tr>
      <w:tr w:rsidR="004A3C62" w:rsidRPr="00385903" w14:paraId="37636AEC" w14:textId="77777777" w:rsidTr="001E7020">
        <w:tc>
          <w:tcPr>
            <w:tcW w:w="5245" w:type="dxa"/>
          </w:tcPr>
          <w:p w14:paraId="76DA7FBD" w14:textId="77777777" w:rsidR="004A3C62" w:rsidRPr="00F85C24" w:rsidRDefault="004A3C62" w:rsidP="001E70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5C24">
              <w:rPr>
                <w:rFonts w:eastAsia="Calibri"/>
                <w:sz w:val="28"/>
                <w:szCs w:val="28"/>
                <w:lang w:eastAsia="en-US"/>
              </w:rPr>
              <w:t>ученая степень, звание,</w:t>
            </w:r>
          </w:p>
        </w:tc>
      </w:tr>
      <w:tr w:rsidR="004A3C62" w:rsidRPr="00385903" w14:paraId="7AA4EF73" w14:textId="77777777" w:rsidTr="001E7020">
        <w:tc>
          <w:tcPr>
            <w:tcW w:w="5245" w:type="dxa"/>
          </w:tcPr>
          <w:p w14:paraId="7C09C3E9" w14:textId="77777777" w:rsidR="004A3C62" w:rsidRPr="00F85C24" w:rsidRDefault="004A3C62" w:rsidP="001E70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5C24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14:paraId="1DADBC3B" w14:textId="77777777" w:rsidR="004A3C62" w:rsidRPr="00F85C24" w:rsidRDefault="004A3C62" w:rsidP="001E70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1ADD34" w14:textId="77777777" w:rsidR="004A3C62" w:rsidRPr="00F85C24" w:rsidRDefault="004A3C62" w:rsidP="001E70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4830DA2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52AEC742" w14:textId="77777777" w:rsidR="004A3C62" w:rsidRPr="00F85C24" w:rsidRDefault="004A3C62" w:rsidP="004A3C62">
      <w:pPr>
        <w:widowControl/>
        <w:autoSpaceDE/>
        <w:autoSpaceDN/>
        <w:adjustRightInd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F85C24">
        <w:rPr>
          <w:rFonts w:eastAsia="Calibri"/>
          <w:sz w:val="28"/>
          <w:szCs w:val="28"/>
          <w:lang w:eastAsia="en-US"/>
        </w:rPr>
        <w:t>Допущен (а) к защите:</w:t>
      </w:r>
    </w:p>
    <w:p w14:paraId="161F0CCA" w14:textId="77777777" w:rsidR="004A3C62" w:rsidRPr="00F85C24" w:rsidRDefault="004A3C62" w:rsidP="004A3C62">
      <w:pPr>
        <w:widowControl/>
        <w:autoSpaceDE/>
        <w:autoSpaceDN/>
        <w:adjustRightInd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F85C24">
        <w:rPr>
          <w:rFonts w:eastAsia="Calibri"/>
          <w:sz w:val="28"/>
          <w:szCs w:val="28"/>
          <w:lang w:eastAsia="en-US"/>
        </w:rPr>
        <w:t>Руководитель ООП:</w:t>
      </w:r>
    </w:p>
    <w:p w14:paraId="403A64BE" w14:textId="77777777" w:rsidR="004A3C62" w:rsidRPr="00F85C24" w:rsidRDefault="004A3C62" w:rsidP="004A3C62">
      <w:pPr>
        <w:widowControl/>
        <w:autoSpaceDE/>
        <w:autoSpaceDN/>
        <w:adjustRightInd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F85C24">
        <w:rPr>
          <w:rFonts w:eastAsia="Calibri"/>
          <w:sz w:val="28"/>
          <w:szCs w:val="28"/>
          <w:lang w:eastAsia="en-US"/>
        </w:rPr>
        <w:t>_________________________</w:t>
      </w:r>
    </w:p>
    <w:p w14:paraId="1B37B22E" w14:textId="77777777" w:rsidR="004A3C62" w:rsidRPr="00F85C24" w:rsidRDefault="004A3C62" w:rsidP="004A3C62">
      <w:pPr>
        <w:widowControl/>
        <w:autoSpaceDE/>
        <w:autoSpaceDN/>
        <w:adjustRightInd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F85C24">
        <w:rPr>
          <w:rFonts w:eastAsia="Calibri"/>
          <w:i/>
          <w:sz w:val="28"/>
          <w:szCs w:val="28"/>
          <w:lang w:eastAsia="en-US"/>
        </w:rPr>
        <w:t>(подпись, дата)</w:t>
      </w:r>
    </w:p>
    <w:p w14:paraId="42BB4A6E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26232EE3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2ECA7489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27E57CD8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29F3327A" w14:textId="77777777" w:rsidR="004A3C62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71E43B26" w14:textId="77777777" w:rsidR="004A3C62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5BBE0FEC" w14:textId="77777777" w:rsidR="004A3C62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2575B8F6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3045823F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75A26C4C" w14:textId="77777777" w:rsidR="004A3C62" w:rsidRPr="00F85C24" w:rsidRDefault="004A3C62" w:rsidP="004A3C62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14:paraId="73218F66" w14:textId="50FAF016" w:rsidR="004A3C62" w:rsidRPr="000958C6" w:rsidRDefault="004A3C62" w:rsidP="004A3C6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85903">
        <w:rPr>
          <w:sz w:val="28"/>
          <w:szCs w:val="28"/>
        </w:rPr>
        <w:t>Тверь 20</w:t>
      </w:r>
      <w:r w:rsidR="00612146">
        <w:rPr>
          <w:sz w:val="28"/>
          <w:szCs w:val="28"/>
        </w:rPr>
        <w:t>23</w:t>
      </w:r>
    </w:p>
    <w:p w14:paraId="69873C8E" w14:textId="77777777" w:rsidR="00A575D0" w:rsidRPr="00623788" w:rsidRDefault="00A575D0" w:rsidP="004A3C62">
      <w:pPr>
        <w:shd w:val="clear" w:color="auto" w:fill="FFFFFF"/>
        <w:tabs>
          <w:tab w:val="left" w:pos="350"/>
        </w:tabs>
        <w:spacing w:line="360" w:lineRule="auto"/>
        <w:ind w:firstLine="709"/>
        <w:jc w:val="right"/>
      </w:pPr>
    </w:p>
    <w:sectPr w:rsidR="00A575D0" w:rsidRPr="00623788" w:rsidSect="004A3C6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3BB2" w14:textId="77777777" w:rsidR="005F0209" w:rsidRDefault="005F0209" w:rsidP="008D0A02">
      <w:r>
        <w:separator/>
      </w:r>
    </w:p>
  </w:endnote>
  <w:endnote w:type="continuationSeparator" w:id="0">
    <w:p w14:paraId="1CFFC718" w14:textId="77777777" w:rsidR="005F0209" w:rsidRDefault="005F0209" w:rsidP="008D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368839"/>
      <w:docPartObj>
        <w:docPartGallery w:val="Page Numbers (Bottom of Page)"/>
        <w:docPartUnique/>
      </w:docPartObj>
    </w:sdtPr>
    <w:sdtEndPr/>
    <w:sdtContent>
      <w:p w14:paraId="3A594D68" w14:textId="5EC7FB79" w:rsidR="004A3C62" w:rsidRDefault="004A3C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C2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EFB6AB9" w14:textId="77777777" w:rsidR="004A3C62" w:rsidRDefault="004A3C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A9A6" w14:textId="77777777" w:rsidR="004A3C62" w:rsidRPr="008E556F" w:rsidRDefault="004A3C62" w:rsidP="008E556F">
    <w:pPr>
      <w:pStyle w:val="a7"/>
      <w:jc w:val="center"/>
      <w:rPr>
        <w:sz w:val="3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4880"/>
      <w:docPartObj>
        <w:docPartGallery w:val="Page Numbers (Bottom of Page)"/>
        <w:docPartUnique/>
      </w:docPartObj>
    </w:sdtPr>
    <w:sdtEndPr/>
    <w:sdtContent>
      <w:p w14:paraId="07A43FD8" w14:textId="77777777" w:rsidR="008D0A02" w:rsidRDefault="008D0A0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C6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331E596" w14:textId="77777777" w:rsidR="008D0A02" w:rsidRDefault="008D0A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83B5D" w14:textId="77777777" w:rsidR="005F0209" w:rsidRDefault="005F0209" w:rsidP="008D0A02">
      <w:r>
        <w:separator/>
      </w:r>
    </w:p>
  </w:footnote>
  <w:footnote w:type="continuationSeparator" w:id="0">
    <w:p w14:paraId="0F270B28" w14:textId="77777777" w:rsidR="005F0209" w:rsidRDefault="005F0209" w:rsidP="008D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3280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7C4291"/>
    <w:multiLevelType w:val="multilevel"/>
    <w:tmpl w:val="E696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A7300"/>
    <w:multiLevelType w:val="hybridMultilevel"/>
    <w:tmpl w:val="22F68990"/>
    <w:lvl w:ilvl="0" w:tplc="282683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A2030C"/>
    <w:multiLevelType w:val="hybridMultilevel"/>
    <w:tmpl w:val="42FA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C63"/>
    <w:multiLevelType w:val="hybridMultilevel"/>
    <w:tmpl w:val="A18A97EC"/>
    <w:lvl w:ilvl="0" w:tplc="0906AECA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68270E"/>
    <w:multiLevelType w:val="hybridMultilevel"/>
    <w:tmpl w:val="346EE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 w15:restartNumberingAfterBreak="0">
    <w:nsid w:val="62B745F2"/>
    <w:multiLevelType w:val="hybridMultilevel"/>
    <w:tmpl w:val="8A08ECBA"/>
    <w:lvl w:ilvl="0" w:tplc="8B16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A76C69"/>
    <w:multiLevelType w:val="hybridMultilevel"/>
    <w:tmpl w:val="9F6EAC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2B3099D"/>
    <w:multiLevelType w:val="hybridMultilevel"/>
    <w:tmpl w:val="61928E98"/>
    <w:lvl w:ilvl="0" w:tplc="0906AECA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F46C40"/>
    <w:multiLevelType w:val="hybridMultilevel"/>
    <w:tmpl w:val="3D58D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B43FE0"/>
    <w:multiLevelType w:val="hybridMultilevel"/>
    <w:tmpl w:val="B270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0"/>
    <w:rsid w:val="00013EA5"/>
    <w:rsid w:val="0002784B"/>
    <w:rsid w:val="00043EB5"/>
    <w:rsid w:val="000631A4"/>
    <w:rsid w:val="000A1629"/>
    <w:rsid w:val="000E5F1C"/>
    <w:rsid w:val="00184D53"/>
    <w:rsid w:val="001C204D"/>
    <w:rsid w:val="001F3926"/>
    <w:rsid w:val="002020FF"/>
    <w:rsid w:val="002435F0"/>
    <w:rsid w:val="0026257E"/>
    <w:rsid w:val="00273B5B"/>
    <w:rsid w:val="00274B0A"/>
    <w:rsid w:val="0029081D"/>
    <w:rsid w:val="003C38F5"/>
    <w:rsid w:val="00456E21"/>
    <w:rsid w:val="004A3C62"/>
    <w:rsid w:val="00545C23"/>
    <w:rsid w:val="00565795"/>
    <w:rsid w:val="005A5D94"/>
    <w:rsid w:val="005B1D97"/>
    <w:rsid w:val="005B7EAD"/>
    <w:rsid w:val="005D0292"/>
    <w:rsid w:val="005D52BA"/>
    <w:rsid w:val="005F0209"/>
    <w:rsid w:val="00612146"/>
    <w:rsid w:val="00623788"/>
    <w:rsid w:val="00625B67"/>
    <w:rsid w:val="0063690B"/>
    <w:rsid w:val="006425C2"/>
    <w:rsid w:val="00664D9C"/>
    <w:rsid w:val="00693426"/>
    <w:rsid w:val="006A16B6"/>
    <w:rsid w:val="006B3D16"/>
    <w:rsid w:val="007028C8"/>
    <w:rsid w:val="00755842"/>
    <w:rsid w:val="0077797F"/>
    <w:rsid w:val="00782C15"/>
    <w:rsid w:val="00792FE0"/>
    <w:rsid w:val="007A1461"/>
    <w:rsid w:val="007C1A85"/>
    <w:rsid w:val="007E3B0B"/>
    <w:rsid w:val="007F479A"/>
    <w:rsid w:val="00810534"/>
    <w:rsid w:val="008158B7"/>
    <w:rsid w:val="00830057"/>
    <w:rsid w:val="00874D56"/>
    <w:rsid w:val="0089609E"/>
    <w:rsid w:val="008D0A02"/>
    <w:rsid w:val="00944BF2"/>
    <w:rsid w:val="0094522B"/>
    <w:rsid w:val="0095384E"/>
    <w:rsid w:val="00955C2C"/>
    <w:rsid w:val="009A3E1E"/>
    <w:rsid w:val="009D40C0"/>
    <w:rsid w:val="00A45440"/>
    <w:rsid w:val="00A5344A"/>
    <w:rsid w:val="00A575D0"/>
    <w:rsid w:val="00A6617A"/>
    <w:rsid w:val="00A87B91"/>
    <w:rsid w:val="00AA0757"/>
    <w:rsid w:val="00AB6218"/>
    <w:rsid w:val="00AF67D7"/>
    <w:rsid w:val="00B15F25"/>
    <w:rsid w:val="00B23E88"/>
    <w:rsid w:val="00B42455"/>
    <w:rsid w:val="00B57034"/>
    <w:rsid w:val="00B77B65"/>
    <w:rsid w:val="00C0344D"/>
    <w:rsid w:val="00C13629"/>
    <w:rsid w:val="00C46854"/>
    <w:rsid w:val="00D22995"/>
    <w:rsid w:val="00D34DC1"/>
    <w:rsid w:val="00DA00F6"/>
    <w:rsid w:val="00E07791"/>
    <w:rsid w:val="00E1755E"/>
    <w:rsid w:val="00E24C7F"/>
    <w:rsid w:val="00E6153A"/>
    <w:rsid w:val="00E6160C"/>
    <w:rsid w:val="00E6784E"/>
    <w:rsid w:val="00E857BD"/>
    <w:rsid w:val="00EA7CEB"/>
    <w:rsid w:val="00F11E5C"/>
    <w:rsid w:val="00F51F04"/>
    <w:rsid w:val="00F75E82"/>
    <w:rsid w:val="00FA63D9"/>
    <w:rsid w:val="00FA6FB3"/>
    <w:rsid w:val="00FB1322"/>
    <w:rsid w:val="00FC2665"/>
    <w:rsid w:val="00FE4B95"/>
    <w:rsid w:val="57C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2FA1"/>
  <w15:docId w15:val="{9D9FE40A-A7AF-41C1-B5EC-F02B960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A575D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575D0"/>
    <w:rPr>
      <w:b/>
      <w:bCs/>
    </w:rPr>
  </w:style>
  <w:style w:type="character" w:customStyle="1" w:styleId="30">
    <w:name w:val="Заголовок 3 Знак"/>
    <w:basedOn w:val="a1"/>
    <w:link w:val="3"/>
    <w:rsid w:val="00A575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0"/>
    <w:qFormat/>
    <w:rsid w:val="00A575D0"/>
    <w:pPr>
      <w:ind w:left="720"/>
    </w:pPr>
  </w:style>
  <w:style w:type="character" w:styleId="a6">
    <w:name w:val="Hyperlink"/>
    <w:basedOn w:val="a1"/>
    <w:uiPriority w:val="99"/>
    <w:unhideWhenUsed/>
    <w:rsid w:val="00A575D0"/>
    <w:rPr>
      <w:color w:val="0000FF" w:themeColor="hyperlink"/>
      <w:u w:val="single"/>
    </w:rPr>
  </w:style>
  <w:style w:type="paragraph" w:styleId="a7">
    <w:name w:val="footer"/>
    <w:basedOn w:val="a0"/>
    <w:link w:val="a8"/>
    <w:uiPriority w:val="99"/>
    <w:unhideWhenUsed/>
    <w:rsid w:val="008D0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D0A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a"/>
    <w:rsid w:val="008D0A02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1"/>
    <w:link w:val="a9"/>
    <w:rsid w:val="008D0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D0A02"/>
    <w:rPr>
      <w:vertAlign w:val="superscript"/>
    </w:rPr>
  </w:style>
  <w:style w:type="character" w:customStyle="1" w:styleId="grey2">
    <w:name w:val="grey2"/>
    <w:rsid w:val="008D0A02"/>
    <w:rPr>
      <w:color w:val="666666"/>
    </w:rPr>
  </w:style>
  <w:style w:type="character" w:customStyle="1" w:styleId="ac">
    <w:name w:val="Гипертекстовая ссылка"/>
    <w:basedOn w:val="a1"/>
    <w:uiPriority w:val="99"/>
    <w:rsid w:val="008D0A02"/>
    <w:rPr>
      <w:rFonts w:cs="Times New Roman"/>
      <w:color w:val="008000"/>
    </w:rPr>
  </w:style>
  <w:style w:type="character" w:customStyle="1" w:styleId="apple-converted-space">
    <w:name w:val="apple-converted-space"/>
    <w:basedOn w:val="a1"/>
    <w:rsid w:val="000E5F1C"/>
  </w:style>
  <w:style w:type="paragraph" w:styleId="a">
    <w:name w:val="Normal (Web)"/>
    <w:basedOn w:val="a0"/>
    <w:uiPriority w:val="99"/>
    <w:rsid w:val="002435F0"/>
    <w:pPr>
      <w:widowControl/>
      <w:numPr>
        <w:numId w:val="11"/>
      </w:numPr>
      <w:autoSpaceDE/>
      <w:autoSpaceDN/>
      <w:adjustRightInd/>
      <w:spacing w:before="100" w:beforeAutospacing="1" w:after="100" w:afterAutospacing="1"/>
      <w:ind w:left="0" w:firstLine="0"/>
    </w:pPr>
    <w:rPr>
      <w:sz w:val="24"/>
      <w:szCs w:val="24"/>
    </w:rPr>
  </w:style>
  <w:style w:type="table" w:styleId="ad">
    <w:name w:val="Table Grid"/>
    <w:basedOn w:val="a2"/>
    <w:uiPriority w:val="59"/>
    <w:rsid w:val="005D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niversity.tver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ravan.tv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.tambov.gov.ru/files/doc/PP-2136-&#1088;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ocpol.ru/atlas/portraits/tver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D2A3-5C8B-4487-A440-A7721D40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</dc:creator>
  <cp:lastModifiedBy>Петровская Ольга Викторовна</cp:lastModifiedBy>
  <cp:revision>3</cp:revision>
  <cp:lastPrinted>2016-01-19T12:57:00Z</cp:lastPrinted>
  <dcterms:created xsi:type="dcterms:W3CDTF">2023-01-31T10:27:00Z</dcterms:created>
  <dcterms:modified xsi:type="dcterms:W3CDTF">2023-01-31T10:46:00Z</dcterms:modified>
</cp:coreProperties>
</file>